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6C8F6C73"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055FD9">
        <w:rPr>
          <w:rFonts w:ascii="Arial" w:eastAsia="MS Mincho" w:hAnsi="Arial" w:cs="Arial"/>
          <w:b/>
          <w:sz w:val="24"/>
          <w:szCs w:val="24"/>
          <w:lang w:val="en-US"/>
        </w:rPr>
        <w:t>15539</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F6C819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E3513" w:rsidRPr="00CE3513">
        <w:rPr>
          <w:rFonts w:ascii="Arial" w:hAnsi="Arial" w:cs="Arial"/>
          <w:sz w:val="22"/>
        </w:rPr>
        <w:t>Discussion on RRM requirements for R19 LTM</w:t>
      </w:r>
    </w:p>
    <w:p w14:paraId="0BF78C31" w14:textId="1AFD477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2583B">
        <w:rPr>
          <w:rFonts w:ascii="Arial" w:hAnsi="Arial" w:cs="Arial"/>
          <w:sz w:val="22"/>
          <w:lang w:val="en-US"/>
        </w:rPr>
        <w:t>6.24.2.1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1DB5C1A7" w:rsidR="00902E80" w:rsidRDefault="00902E80" w:rsidP="00902E80">
      <w:pPr>
        <w:adjustRightInd/>
        <w:jc w:val="both"/>
        <w:textAlignment w:val="auto"/>
        <w:rPr>
          <w:rFonts w:eastAsiaTheme="minorEastAsia"/>
          <w:lang w:eastAsia="zh-CN"/>
        </w:rPr>
      </w:pPr>
      <w:r>
        <w:rPr>
          <w:rFonts w:eastAsiaTheme="minorEastAsia"/>
          <w:lang w:eastAsia="zh-CN"/>
        </w:rPr>
        <w:t>In RAN4 #1</w:t>
      </w:r>
      <w:r w:rsidR="008C2233">
        <w:rPr>
          <w:rFonts w:eastAsiaTheme="minorEastAsia"/>
          <w:lang w:eastAsia="zh-CN"/>
        </w:rPr>
        <w:t>12</w:t>
      </w:r>
      <w:r>
        <w:rPr>
          <w:rFonts w:eastAsiaTheme="minorEastAsia"/>
          <w:lang w:eastAsia="zh-CN"/>
        </w:rPr>
        <w:t xml:space="preserve">, the WF and </w:t>
      </w:r>
      <w:r w:rsidR="008C2233">
        <w:rPr>
          <w:rFonts w:eastAsiaTheme="minorEastAsia"/>
          <w:lang w:eastAsia="zh-CN"/>
        </w:rPr>
        <w:t>work plan for R1</w:t>
      </w:r>
      <w:r w:rsidR="00495B40">
        <w:rPr>
          <w:rFonts w:eastAsiaTheme="minorEastAsia"/>
          <w:lang w:eastAsia="zh-CN"/>
        </w:rPr>
        <w:t>9</w:t>
      </w:r>
      <w:r w:rsidR="008C2233">
        <w:rPr>
          <w:rFonts w:eastAsiaTheme="minorEastAsia"/>
          <w:lang w:eastAsia="zh-CN"/>
        </w:rPr>
        <w:t xml:space="preserve"> </w:t>
      </w:r>
      <w:r w:rsidR="00495B40">
        <w:rPr>
          <w:rFonts w:eastAsiaTheme="minorEastAsia"/>
          <w:lang w:eastAsia="zh-CN"/>
        </w:rPr>
        <w:t>Mobility enhancement phase 4</w:t>
      </w:r>
      <w:r>
        <w:rPr>
          <w:rFonts w:eastAsiaTheme="minorEastAsia"/>
          <w:lang w:eastAsia="zh-CN"/>
        </w:rPr>
        <w:t xml:space="preserve"> [1], [2] are approved.</w:t>
      </w:r>
    </w:p>
    <w:p w14:paraId="04AAE990" w14:textId="4FAB7979"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495B40">
        <w:rPr>
          <w:rFonts w:eastAsiaTheme="minorEastAsia"/>
          <w:lang w:eastAsia="zh-CN"/>
        </w:rPr>
        <w:t>RRM requirement impacts for R19 mobility.</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6F250475" w14:textId="408F5960" w:rsidR="00736B71" w:rsidRPr="00D655D3" w:rsidRDefault="00736B71" w:rsidP="00736B71">
      <w:pPr>
        <w:overflowPunct/>
        <w:autoSpaceDE/>
        <w:autoSpaceDN/>
        <w:adjustRightInd/>
        <w:jc w:val="both"/>
        <w:textAlignment w:val="auto"/>
        <w:rPr>
          <w:rFonts w:eastAsia="宋体"/>
          <w:lang w:eastAsia="zh-CN"/>
        </w:rPr>
      </w:pPr>
      <w:r>
        <w:rPr>
          <w:rFonts w:eastAsia="宋体"/>
          <w:lang w:eastAsia="zh-CN"/>
        </w:rPr>
        <w:t xml:space="preserve">In WID </w:t>
      </w:r>
      <w:r>
        <w:rPr>
          <w:rFonts w:eastAsia="宋体" w:hint="eastAsia"/>
          <w:lang w:eastAsia="zh-CN"/>
        </w:rPr>
        <w:t>[</w:t>
      </w:r>
      <w:r>
        <w:rPr>
          <w:rFonts w:eastAsia="宋体"/>
          <w:lang w:eastAsia="zh-CN"/>
        </w:rPr>
        <w:t>3], the measurement related enhancement is stated as follows.</w:t>
      </w:r>
    </w:p>
    <w:tbl>
      <w:tblPr>
        <w:tblStyle w:val="ae"/>
        <w:tblW w:w="0" w:type="auto"/>
        <w:tblLook w:val="04A0" w:firstRow="1" w:lastRow="0" w:firstColumn="1" w:lastColumn="0" w:noHBand="0" w:noVBand="1"/>
      </w:tblPr>
      <w:tblGrid>
        <w:gridCol w:w="9631"/>
      </w:tblGrid>
      <w:tr w:rsidR="00736B71" w:rsidRPr="00C86698" w14:paraId="1A7201A4" w14:textId="77777777" w:rsidTr="00E34B67">
        <w:tc>
          <w:tcPr>
            <w:tcW w:w="9631" w:type="dxa"/>
          </w:tcPr>
          <w:p w14:paraId="3E6A439A" w14:textId="77777777" w:rsidR="00736B71" w:rsidRPr="009C4D94" w:rsidRDefault="00736B71" w:rsidP="00736B71">
            <w:pPr>
              <w:numPr>
                <w:ilvl w:val="0"/>
                <w:numId w:val="15"/>
              </w:numPr>
              <w:spacing w:after="0"/>
              <w:rPr>
                <w:bCs/>
              </w:rPr>
            </w:pPr>
            <w:r w:rsidRPr="009C4D94">
              <w:rPr>
                <w:bCs/>
              </w:rPr>
              <w:t>Measurements related enhancements for purpose of supporting LTM:</w:t>
            </w:r>
            <w:r>
              <w:rPr>
                <w:bCs/>
              </w:rPr>
              <w:t xml:space="preserve"> [</w:t>
            </w:r>
            <w:r w:rsidRPr="004B2460">
              <w:rPr>
                <w:bCs/>
              </w:rPr>
              <w:t>RAN2, RAN1]</w:t>
            </w:r>
          </w:p>
          <w:p w14:paraId="0DB03607" w14:textId="77777777" w:rsidR="00736B71" w:rsidRPr="00F10EAA" w:rsidRDefault="00736B71" w:rsidP="00736B71">
            <w:pPr>
              <w:numPr>
                <w:ilvl w:val="1"/>
                <w:numId w:val="15"/>
              </w:numPr>
              <w:spacing w:after="0"/>
              <w:rPr>
                <w:bCs/>
              </w:rPr>
            </w:pPr>
            <w:r w:rsidRPr="00F10EAA">
              <w:rPr>
                <w:bCs/>
              </w:rPr>
              <w:t>Measurement related enhancements are applicable to Intra-CU MCG/SCG LTM and Inter-CU MCG/SCG LTM</w:t>
            </w:r>
          </w:p>
          <w:p w14:paraId="3C155E2B" w14:textId="77777777" w:rsidR="00736B71" w:rsidRPr="00896FDA" w:rsidRDefault="00736B71" w:rsidP="00736B71">
            <w:pPr>
              <w:numPr>
                <w:ilvl w:val="1"/>
                <w:numId w:val="15"/>
              </w:numPr>
              <w:spacing w:after="0"/>
              <w:rPr>
                <w:bCs/>
                <w:highlight w:val="yellow"/>
              </w:rPr>
            </w:pPr>
            <w:r w:rsidRPr="00896FDA">
              <w:rPr>
                <w:bCs/>
                <w:highlight w:val="yellow"/>
              </w:rPr>
              <w:t>Specify necessary components to support event triggered L1 measurement reporting [RAN2, RAN1]</w:t>
            </w:r>
          </w:p>
          <w:p w14:paraId="644CE394" w14:textId="66755159" w:rsidR="00736B71" w:rsidRPr="00896FDA" w:rsidRDefault="00736B71" w:rsidP="00736B71">
            <w:pPr>
              <w:numPr>
                <w:ilvl w:val="1"/>
                <w:numId w:val="15"/>
              </w:numPr>
              <w:spacing w:after="0"/>
              <w:rPr>
                <w:bCs/>
                <w:highlight w:val="yellow"/>
              </w:rPr>
            </w:pPr>
            <w:r w:rsidRPr="00896FDA">
              <w:rPr>
                <w:bCs/>
                <w:highlight w:val="yellow"/>
              </w:rPr>
              <w:t>Specify support for CSI-RS measurements for LTM procedures and enable CSI-RS based beam management [RAN1]</w:t>
            </w:r>
          </w:p>
          <w:p w14:paraId="74C39A1A" w14:textId="77777777" w:rsidR="00736B71" w:rsidRPr="0099732D" w:rsidRDefault="00736B71" w:rsidP="00736B71">
            <w:pPr>
              <w:numPr>
                <w:ilvl w:val="1"/>
                <w:numId w:val="15"/>
              </w:numPr>
              <w:spacing w:after="0"/>
              <w:rPr>
                <w:bCs/>
              </w:rPr>
            </w:pPr>
            <w:r>
              <w:rPr>
                <w:bCs/>
              </w:rPr>
              <w:t>Specify CSI acquisition on candidate cell(s) based on CSI-RS before or during LTM cell switch [RAN1]</w:t>
            </w:r>
          </w:p>
          <w:p w14:paraId="533E5C91" w14:textId="13ABBC7A" w:rsidR="00736B71" w:rsidRPr="006227B8" w:rsidRDefault="00736B71" w:rsidP="00736B71">
            <w:pPr>
              <w:spacing w:after="0"/>
              <w:ind w:left="860"/>
              <w:rPr>
                <w:bCs/>
              </w:rPr>
            </w:pPr>
          </w:p>
        </w:tc>
      </w:tr>
    </w:tbl>
    <w:p w14:paraId="30549CE0" w14:textId="39131138" w:rsidR="00736B71" w:rsidRDefault="00736B71" w:rsidP="000B2580">
      <w:pPr>
        <w:overflowPunct/>
        <w:autoSpaceDE/>
        <w:autoSpaceDN/>
        <w:adjustRightInd/>
        <w:jc w:val="both"/>
        <w:textAlignment w:val="auto"/>
        <w:rPr>
          <w:rFonts w:eastAsiaTheme="minorEastAsia"/>
          <w:b/>
          <w:lang w:eastAsia="zh-CN"/>
        </w:rPr>
      </w:pPr>
    </w:p>
    <w:p w14:paraId="2B887500" w14:textId="7B956811" w:rsidR="00736B71" w:rsidRPr="00736B71" w:rsidRDefault="00736B71" w:rsidP="000B2580">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our view</w:t>
      </w:r>
      <w:r w:rsidR="00896FDA">
        <w:rPr>
          <w:rFonts w:eastAsiaTheme="minorEastAsia"/>
          <w:lang w:eastAsia="zh-CN"/>
        </w:rPr>
        <w:t>, at least the two highlighted bullet</w:t>
      </w:r>
      <w:r w:rsidR="00CA63EF">
        <w:rPr>
          <w:rFonts w:eastAsiaTheme="minorEastAsia"/>
          <w:lang w:eastAsia="zh-CN"/>
        </w:rPr>
        <w:t>s</w:t>
      </w:r>
      <w:r w:rsidR="00896FDA">
        <w:rPr>
          <w:rFonts w:eastAsiaTheme="minorEastAsia"/>
          <w:lang w:eastAsia="zh-CN"/>
        </w:rPr>
        <w:t xml:space="preserve"> will have RRM requirement impacts. Hence</w:t>
      </w:r>
      <w:r w:rsidR="004C3413">
        <w:rPr>
          <w:rFonts w:eastAsiaTheme="minorEastAsia"/>
          <w:lang w:eastAsia="zh-CN"/>
        </w:rPr>
        <w:t>,</w:t>
      </w:r>
      <w:r w:rsidR="00896FDA">
        <w:rPr>
          <w:rFonts w:eastAsiaTheme="minorEastAsia"/>
          <w:lang w:eastAsia="zh-CN"/>
        </w:rPr>
        <w:t xml:space="preserve"> we mainly focus on the RAN1/2 progress on above two bullets in this discussion.</w:t>
      </w:r>
    </w:p>
    <w:p w14:paraId="2C14AB17" w14:textId="22B5B7B0"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FE7B86">
        <w:rPr>
          <w:rFonts w:eastAsiaTheme="minorEastAsia"/>
          <w:b/>
          <w:lang w:eastAsia="zh-CN"/>
        </w:rPr>
        <w:t>event-triggered L1 reporting</w:t>
      </w:r>
      <w:r w:rsidR="002E2052">
        <w:rPr>
          <w:rFonts w:eastAsiaTheme="minorEastAsia"/>
          <w:b/>
          <w:lang w:eastAsia="zh-CN"/>
        </w:rPr>
        <w:t xml:space="preserve"> </w:t>
      </w:r>
      <w:r>
        <w:rPr>
          <w:rFonts w:eastAsiaTheme="minorEastAsia"/>
          <w:b/>
          <w:lang w:eastAsia="zh-CN"/>
        </w:rPr>
        <w:t>&gt;</w:t>
      </w:r>
    </w:p>
    <w:p w14:paraId="55118648" w14:textId="4357B4B2" w:rsidR="001B7FC0" w:rsidRDefault="001B7FC0" w:rsidP="001B7FC0">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w:t>
      </w:r>
      <w:r>
        <w:rPr>
          <w:rFonts w:eastAsia="宋体"/>
          <w:lang w:eastAsia="zh-CN"/>
        </w:rPr>
        <w:t>1 and RAN2, regarding event-triggered L1 reporting, the following related agreements have been achieved.</w:t>
      </w:r>
      <w:r w:rsidR="003F419A">
        <w:rPr>
          <w:rFonts w:eastAsia="宋体"/>
          <w:lang w:eastAsia="zh-CN"/>
        </w:rPr>
        <w:t xml:space="preserve"> </w:t>
      </w:r>
    </w:p>
    <w:tbl>
      <w:tblPr>
        <w:tblStyle w:val="ae"/>
        <w:tblW w:w="0" w:type="auto"/>
        <w:tblLook w:val="04A0" w:firstRow="1" w:lastRow="0" w:firstColumn="1" w:lastColumn="0" w:noHBand="0" w:noVBand="1"/>
      </w:tblPr>
      <w:tblGrid>
        <w:gridCol w:w="9631"/>
      </w:tblGrid>
      <w:tr w:rsidR="004C2C4E" w:rsidRPr="00C86698" w14:paraId="0051A4A2" w14:textId="77777777" w:rsidTr="00E34B67">
        <w:tc>
          <w:tcPr>
            <w:tcW w:w="9631" w:type="dxa"/>
          </w:tcPr>
          <w:p w14:paraId="60E282C2" w14:textId="6B509B5A" w:rsidR="007D560C" w:rsidRPr="000D132C" w:rsidRDefault="00F07666" w:rsidP="007D560C">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AN2 A</w:t>
            </w:r>
            <w:r w:rsidRPr="000D132C">
              <w:rPr>
                <w:rFonts w:hint="eastAsia"/>
                <w:b/>
                <w:sz w:val="16"/>
                <w:szCs w:val="16"/>
                <w:u w:val="single"/>
                <w:lang w:val="en-US" w:eastAsia="zh-CN"/>
              </w:rPr>
              <w:t>g</w:t>
            </w:r>
            <w:r w:rsidRPr="000D132C">
              <w:rPr>
                <w:b/>
                <w:sz w:val="16"/>
                <w:szCs w:val="16"/>
                <w:u w:val="single"/>
                <w:lang w:val="en-US" w:eastAsia="zh-CN"/>
              </w:rPr>
              <w:t>reements</w:t>
            </w:r>
          </w:p>
          <w:p w14:paraId="395E4272" w14:textId="40E037D9" w:rsidR="002E1DAA" w:rsidRDefault="002E1DAA" w:rsidP="002E1DAA">
            <w:pPr>
              <w:pStyle w:val="B1"/>
              <w:overflowPunct w:val="0"/>
              <w:autoSpaceDE w:val="0"/>
              <w:autoSpaceDN w:val="0"/>
              <w:adjustRightInd w:val="0"/>
              <w:ind w:left="0" w:firstLine="0"/>
              <w:textAlignment w:val="baseline"/>
              <w:rPr>
                <w:sz w:val="16"/>
                <w:szCs w:val="16"/>
                <w:lang w:val="en-US" w:eastAsia="zh-CN"/>
              </w:rPr>
            </w:pPr>
            <w:r>
              <w:rPr>
                <w:rFonts w:hint="eastAsia"/>
                <w:sz w:val="16"/>
                <w:szCs w:val="16"/>
                <w:lang w:val="en-US" w:eastAsia="zh-CN"/>
              </w:rPr>
              <w:t>(</w:t>
            </w:r>
            <w:r>
              <w:rPr>
                <w:sz w:val="16"/>
                <w:szCs w:val="16"/>
                <w:lang w:val="en-US" w:eastAsia="zh-CN"/>
              </w:rPr>
              <w:t>purpose of event-triggered L1 measurements)</w:t>
            </w:r>
          </w:p>
          <w:p w14:paraId="23C93EEB" w14:textId="5AD1B01E" w:rsidR="004C2C4E" w:rsidRPr="00B36CBE" w:rsidRDefault="004C2C4E" w:rsidP="00E34B67">
            <w:pPr>
              <w:pStyle w:val="B1"/>
              <w:numPr>
                <w:ilvl w:val="0"/>
                <w:numId w:val="50"/>
              </w:numPr>
              <w:overflowPunct w:val="0"/>
              <w:autoSpaceDE w:val="0"/>
              <w:autoSpaceDN w:val="0"/>
              <w:adjustRightInd w:val="0"/>
              <w:ind w:left="360"/>
              <w:textAlignment w:val="baseline"/>
              <w:rPr>
                <w:sz w:val="16"/>
                <w:szCs w:val="16"/>
                <w:highlight w:val="yellow"/>
                <w:lang w:val="en-US" w:eastAsia="zh-CN"/>
              </w:rPr>
            </w:pPr>
            <w:r w:rsidRPr="00B36CBE">
              <w:rPr>
                <w:sz w:val="16"/>
                <w:szCs w:val="16"/>
                <w:highlight w:val="yellow"/>
                <w:lang w:val="en-US" w:eastAsia="zh-CN"/>
              </w:rPr>
              <w:t>Event triggered L1 measurement should be designed for the following LTM purposes:</w:t>
            </w:r>
          </w:p>
          <w:p w14:paraId="7A7F951C" w14:textId="77777777" w:rsidR="004C2C4E" w:rsidRPr="00B36CBE" w:rsidRDefault="004C2C4E" w:rsidP="00E34B67">
            <w:pPr>
              <w:pStyle w:val="B1"/>
              <w:numPr>
                <w:ilvl w:val="0"/>
                <w:numId w:val="49"/>
              </w:numPr>
              <w:overflowPunct w:val="0"/>
              <w:autoSpaceDE w:val="0"/>
              <w:autoSpaceDN w:val="0"/>
              <w:adjustRightInd w:val="0"/>
              <w:ind w:left="564"/>
              <w:textAlignment w:val="baseline"/>
              <w:rPr>
                <w:sz w:val="16"/>
                <w:szCs w:val="16"/>
                <w:highlight w:val="yellow"/>
                <w:lang w:val="en-US" w:eastAsia="zh-CN"/>
              </w:rPr>
            </w:pPr>
            <w:r w:rsidRPr="00B36CBE">
              <w:rPr>
                <w:sz w:val="16"/>
                <w:szCs w:val="16"/>
                <w:highlight w:val="yellow"/>
                <w:lang w:val="en-US" w:eastAsia="zh-CN"/>
              </w:rPr>
              <w:t>Select the candidate beam/cell to trigger early synchronization.</w:t>
            </w:r>
          </w:p>
          <w:p w14:paraId="0B8847EA" w14:textId="77777777" w:rsidR="004C2C4E" w:rsidRPr="00B36CBE" w:rsidRDefault="004C2C4E" w:rsidP="00E34B67">
            <w:pPr>
              <w:pStyle w:val="B1"/>
              <w:numPr>
                <w:ilvl w:val="0"/>
                <w:numId w:val="49"/>
              </w:numPr>
              <w:overflowPunct w:val="0"/>
              <w:autoSpaceDE w:val="0"/>
              <w:autoSpaceDN w:val="0"/>
              <w:adjustRightInd w:val="0"/>
              <w:ind w:left="564"/>
              <w:textAlignment w:val="baseline"/>
              <w:rPr>
                <w:sz w:val="16"/>
                <w:szCs w:val="16"/>
                <w:highlight w:val="yellow"/>
                <w:lang w:val="en-US" w:eastAsia="zh-CN"/>
              </w:rPr>
            </w:pPr>
            <w:r w:rsidRPr="00B36CBE">
              <w:rPr>
                <w:sz w:val="16"/>
                <w:szCs w:val="16"/>
                <w:highlight w:val="yellow"/>
                <w:lang w:val="en-US" w:eastAsia="zh-CN"/>
              </w:rPr>
              <w:t>Select the target beam/cell and trigger LTM cell switch procedure.</w:t>
            </w:r>
          </w:p>
          <w:p w14:paraId="6D8E08CB" w14:textId="48319C07" w:rsidR="003075F5" w:rsidRDefault="003075F5" w:rsidP="003075F5">
            <w:pPr>
              <w:pStyle w:val="B1"/>
              <w:overflowPunct w:val="0"/>
              <w:autoSpaceDE w:val="0"/>
              <w:autoSpaceDN w:val="0"/>
              <w:adjustRightInd w:val="0"/>
              <w:ind w:left="0" w:firstLine="0"/>
              <w:textAlignment w:val="baseline"/>
              <w:rPr>
                <w:sz w:val="16"/>
                <w:szCs w:val="16"/>
                <w:lang w:eastAsia="zh-CN"/>
              </w:rPr>
            </w:pPr>
            <w:r>
              <w:rPr>
                <w:rFonts w:hint="eastAsia"/>
                <w:sz w:val="16"/>
                <w:szCs w:val="16"/>
                <w:lang w:eastAsia="zh-CN"/>
              </w:rPr>
              <w:t>(</w:t>
            </w:r>
            <w:r>
              <w:rPr>
                <w:sz w:val="16"/>
                <w:szCs w:val="16"/>
                <w:lang w:eastAsia="zh-CN"/>
              </w:rPr>
              <w:t>cell level or beam level for event evaluation)</w:t>
            </w:r>
          </w:p>
          <w:p w14:paraId="063B8F7D" w14:textId="6A9EEA43" w:rsidR="004C2C4E" w:rsidRPr="008A4633" w:rsidRDefault="004C2C4E" w:rsidP="00E34B67">
            <w:pPr>
              <w:pStyle w:val="B1"/>
              <w:numPr>
                <w:ilvl w:val="0"/>
                <w:numId w:val="50"/>
              </w:numPr>
              <w:overflowPunct w:val="0"/>
              <w:autoSpaceDE w:val="0"/>
              <w:autoSpaceDN w:val="0"/>
              <w:adjustRightInd w:val="0"/>
              <w:ind w:left="360"/>
              <w:textAlignment w:val="baseline"/>
              <w:rPr>
                <w:sz w:val="16"/>
                <w:szCs w:val="16"/>
                <w:lang w:eastAsia="zh-CN"/>
              </w:rPr>
            </w:pPr>
            <w:r w:rsidRPr="008A4633">
              <w:rPr>
                <w:sz w:val="16"/>
                <w:szCs w:val="16"/>
                <w:lang w:eastAsia="zh-CN"/>
              </w:rPr>
              <w:t>For event triggered L1 measurement, use of beam level measurement result for event evaluation is baseline. FFS for the cell level measurement.</w:t>
            </w:r>
          </w:p>
          <w:p w14:paraId="206F5865" w14:textId="46129645" w:rsidR="003075F5" w:rsidRDefault="003075F5" w:rsidP="003075F5">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Beam level measurement result, not cell level measurement result, is used LTM event evaluation. FFS on the conditional LTM case.</w:t>
            </w:r>
          </w:p>
          <w:p w14:paraId="2D4E302B" w14:textId="77777777" w:rsidR="00742017" w:rsidRPr="005B7064" w:rsidRDefault="00742017" w:rsidP="00742017">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Current beam (i.e. a beam corresponding to the indicated TCI state) is used for event evaluation in L1 measurement reporting for serving cell.</w:t>
            </w:r>
          </w:p>
          <w:p w14:paraId="52721EBE" w14:textId="77777777" w:rsidR="00C75BE1" w:rsidRPr="005B7064" w:rsidRDefault="00C75BE1" w:rsidP="00C75BE1">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Any beam in candidate RS configuration can be used for LTM event evaluation.</w:t>
            </w:r>
          </w:p>
          <w:p w14:paraId="521BA0F8" w14:textId="2B9AAA27" w:rsidR="00CC27EC" w:rsidRPr="005B7064" w:rsidRDefault="00742017" w:rsidP="00742017">
            <w:pPr>
              <w:pStyle w:val="B1"/>
              <w:overflowPunct w:val="0"/>
              <w:autoSpaceDE w:val="0"/>
              <w:autoSpaceDN w:val="0"/>
              <w:adjustRightInd w:val="0"/>
              <w:ind w:left="0" w:firstLine="0"/>
              <w:textAlignment w:val="baseline"/>
              <w:rPr>
                <w:sz w:val="16"/>
                <w:szCs w:val="16"/>
                <w:lang w:val="en-US" w:eastAsia="zh-CN"/>
              </w:rPr>
            </w:pPr>
            <w:r>
              <w:rPr>
                <w:rFonts w:hint="eastAsia"/>
                <w:sz w:val="16"/>
                <w:szCs w:val="16"/>
                <w:lang w:val="en-US" w:eastAsia="zh-CN"/>
              </w:rPr>
              <w:t xml:space="preserve"> </w:t>
            </w:r>
            <w:r w:rsidR="00CC27EC">
              <w:rPr>
                <w:rFonts w:hint="eastAsia"/>
                <w:sz w:val="16"/>
                <w:szCs w:val="16"/>
                <w:lang w:val="en-US" w:eastAsia="zh-CN"/>
              </w:rPr>
              <w:t>(</w:t>
            </w:r>
            <w:r w:rsidR="00CC27EC">
              <w:rPr>
                <w:sz w:val="16"/>
                <w:szCs w:val="16"/>
                <w:lang w:val="en-US" w:eastAsia="zh-CN"/>
              </w:rPr>
              <w:t>LTM event definition)</w:t>
            </w:r>
          </w:p>
          <w:p w14:paraId="35FC59B8" w14:textId="77777777" w:rsidR="004C2C4E" w:rsidRPr="008A4633" w:rsidRDefault="004C2C4E" w:rsidP="00E34B67">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lastRenderedPageBreak/>
              <w:t>Support the following LTM events based on beam specific quality of serving cell and candidate cells as the L1 LTM measurement events.</w:t>
            </w:r>
          </w:p>
          <w:p w14:paraId="2D0AC13C" w14:textId="77777777" w:rsidR="004C2C4E" w:rsidRPr="008A4633" w:rsidRDefault="004C2C4E" w:rsidP="00E34B67">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10A3E906" w14:textId="77777777" w:rsidR="004C2C4E" w:rsidRPr="008A4633" w:rsidRDefault="004C2C4E" w:rsidP="00E34B67">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7B2F56EE" w14:textId="77777777" w:rsidR="004C2C4E" w:rsidRPr="008A4633" w:rsidRDefault="004C2C4E" w:rsidP="00E34B67">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6226DACD" w14:textId="77777777" w:rsidR="004C2C4E" w:rsidRPr="008A4633" w:rsidRDefault="004C2C4E" w:rsidP="00E34B67">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3769D96D" w14:textId="28E42F36" w:rsidR="00E27232" w:rsidRDefault="00E27232" w:rsidP="00E27232">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Event LTM1 is not defined.</w:t>
            </w:r>
          </w:p>
          <w:p w14:paraId="54F3EE6D" w14:textId="31C700F7" w:rsidR="00B80FF7" w:rsidRPr="005B7064" w:rsidRDefault="00E6071A" w:rsidP="00B80FF7">
            <w:pPr>
              <w:pStyle w:val="B1"/>
              <w:overflowPunct w:val="0"/>
              <w:autoSpaceDE w:val="0"/>
              <w:autoSpaceDN w:val="0"/>
              <w:adjustRightInd w:val="0"/>
              <w:ind w:left="0" w:firstLine="0"/>
              <w:textAlignment w:val="baseline"/>
              <w:rPr>
                <w:sz w:val="16"/>
                <w:szCs w:val="16"/>
                <w:lang w:val="en-US" w:eastAsia="zh-CN"/>
              </w:rPr>
            </w:pPr>
            <w:r>
              <w:rPr>
                <w:rFonts w:hint="eastAsia"/>
                <w:sz w:val="16"/>
                <w:szCs w:val="16"/>
                <w:lang w:val="en-US" w:eastAsia="zh-CN"/>
              </w:rPr>
              <w:t>(</w:t>
            </w:r>
            <w:r w:rsidR="00AF551E">
              <w:rPr>
                <w:sz w:val="16"/>
                <w:szCs w:val="16"/>
                <w:lang w:val="en-US" w:eastAsia="zh-CN"/>
              </w:rPr>
              <w:t>Configurations for</w:t>
            </w:r>
            <w:r>
              <w:rPr>
                <w:sz w:val="16"/>
                <w:szCs w:val="16"/>
                <w:lang w:val="en-US" w:eastAsia="zh-CN"/>
              </w:rPr>
              <w:t xml:space="preserve"> event)</w:t>
            </w:r>
          </w:p>
          <w:p w14:paraId="581FF651" w14:textId="77777777" w:rsidR="004C2C4E" w:rsidRPr="00DB12E4" w:rsidRDefault="004C2C4E" w:rsidP="00E34B67">
            <w:pPr>
              <w:pStyle w:val="B1"/>
              <w:numPr>
                <w:ilvl w:val="0"/>
                <w:numId w:val="50"/>
              </w:numPr>
              <w:overflowPunct w:val="0"/>
              <w:autoSpaceDE w:val="0"/>
              <w:autoSpaceDN w:val="0"/>
              <w:adjustRightInd w:val="0"/>
              <w:ind w:left="360"/>
              <w:textAlignment w:val="baseline"/>
              <w:rPr>
                <w:sz w:val="16"/>
                <w:szCs w:val="16"/>
                <w:lang w:eastAsia="zh-CN"/>
              </w:rPr>
            </w:pPr>
            <w:r w:rsidRPr="00DB12E4">
              <w:rPr>
                <w:sz w:val="16"/>
                <w:szCs w:val="16"/>
                <w:lang w:eastAsia="zh-CN"/>
              </w:rPr>
              <w:t xml:space="preserve">Support the beam config of both SSB and CSI-RS in L1 measurement resource configuration in LTM config. Working assumption: Same RS type should be used for both serving and </w:t>
            </w:r>
            <w:proofErr w:type="spellStart"/>
            <w:r w:rsidRPr="00DB12E4">
              <w:rPr>
                <w:sz w:val="16"/>
                <w:szCs w:val="16"/>
                <w:lang w:eastAsia="zh-CN"/>
              </w:rPr>
              <w:t>neighbouring</w:t>
            </w:r>
            <w:proofErr w:type="spellEnd"/>
            <w:r w:rsidRPr="00DB12E4">
              <w:rPr>
                <w:sz w:val="16"/>
                <w:szCs w:val="16"/>
                <w:lang w:eastAsia="zh-CN"/>
              </w:rPr>
              <w:t xml:space="preserve"> cell for event LTM3 and event LTM5.</w:t>
            </w:r>
          </w:p>
          <w:p w14:paraId="5DF08162" w14:textId="77777777" w:rsidR="004C2C4E" w:rsidRPr="00AF5E1E" w:rsidRDefault="004C2C4E" w:rsidP="00E34B67">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t xml:space="preserve">For LTM event evaluation, TTT, </w:t>
            </w:r>
            <w:r w:rsidRPr="008A4633">
              <w:rPr>
                <w:sz w:val="16"/>
                <w:szCs w:val="16"/>
                <w:lang w:eastAsia="zh-CN"/>
              </w:rPr>
              <w:t>hysteresis for entering/leaving, and/or beam specific (FFS for cell specific) offset can be applied. FFS on the need of measurement reporting once leaving condition is met.</w:t>
            </w:r>
          </w:p>
          <w:p w14:paraId="169AD30C" w14:textId="77777777" w:rsidR="005B7064" w:rsidRPr="005B7064" w:rsidRDefault="005B7064" w:rsidP="003721A4">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R19 LTM event triggered measurement configuration can be taken as baseline:</w:t>
            </w:r>
          </w:p>
          <w:p w14:paraId="4C9F3393" w14:textId="3B1F7088" w:rsidR="005B7064" w:rsidRPr="005B7064" w:rsidRDefault="005B7064" w:rsidP="003A22A8">
            <w:pPr>
              <w:pStyle w:val="B1"/>
              <w:numPr>
                <w:ilvl w:val="0"/>
                <w:numId w:val="49"/>
              </w:numPr>
              <w:overflowPunct w:val="0"/>
              <w:autoSpaceDE w:val="0"/>
              <w:autoSpaceDN w:val="0"/>
              <w:adjustRightInd w:val="0"/>
              <w:ind w:left="564"/>
              <w:textAlignment w:val="baseline"/>
              <w:rPr>
                <w:sz w:val="16"/>
                <w:szCs w:val="16"/>
                <w:lang w:val="en-US" w:eastAsia="zh-CN"/>
              </w:rPr>
            </w:pPr>
            <w:r w:rsidRPr="005B7064">
              <w:rPr>
                <w:sz w:val="16"/>
                <w:szCs w:val="16"/>
                <w:lang w:val="en-US" w:eastAsia="zh-CN"/>
              </w:rPr>
              <w:t>LTM measurement resource configuration is provided in LTM-config.</w:t>
            </w:r>
          </w:p>
          <w:p w14:paraId="128A5B6F" w14:textId="0DA542B7" w:rsidR="005B7064" w:rsidRDefault="005B7064" w:rsidP="003A22A8">
            <w:pPr>
              <w:pStyle w:val="B1"/>
              <w:numPr>
                <w:ilvl w:val="0"/>
                <w:numId w:val="49"/>
              </w:numPr>
              <w:overflowPunct w:val="0"/>
              <w:autoSpaceDE w:val="0"/>
              <w:autoSpaceDN w:val="0"/>
              <w:adjustRightInd w:val="0"/>
              <w:ind w:left="564"/>
              <w:textAlignment w:val="baseline"/>
              <w:rPr>
                <w:sz w:val="16"/>
                <w:szCs w:val="16"/>
                <w:lang w:val="en-US" w:eastAsia="zh-CN"/>
              </w:rPr>
            </w:pPr>
            <w:r w:rsidRPr="005B7064">
              <w:rPr>
                <w:sz w:val="16"/>
                <w:szCs w:val="16"/>
                <w:lang w:val="en-US" w:eastAsia="zh-CN"/>
              </w:rPr>
              <w:t>Event triggered report config is provided in serving cell config.</w:t>
            </w:r>
          </w:p>
          <w:p w14:paraId="17FD0BF3" w14:textId="6FE27B2F" w:rsidR="0066009C" w:rsidRPr="005B7064" w:rsidRDefault="0066009C" w:rsidP="0066009C">
            <w:pPr>
              <w:pStyle w:val="B1"/>
              <w:overflowPunct w:val="0"/>
              <w:autoSpaceDE w:val="0"/>
              <w:autoSpaceDN w:val="0"/>
              <w:adjustRightInd w:val="0"/>
              <w:ind w:left="0" w:firstLine="0"/>
              <w:textAlignment w:val="baseline"/>
              <w:rPr>
                <w:sz w:val="16"/>
                <w:szCs w:val="16"/>
                <w:lang w:val="en-US" w:eastAsia="zh-CN"/>
              </w:rPr>
            </w:pPr>
            <w:r>
              <w:rPr>
                <w:rFonts w:hint="eastAsia"/>
                <w:sz w:val="16"/>
                <w:szCs w:val="16"/>
                <w:lang w:val="en-US" w:eastAsia="zh-CN"/>
              </w:rPr>
              <w:t>(</w:t>
            </w:r>
            <w:r>
              <w:rPr>
                <w:sz w:val="16"/>
                <w:szCs w:val="16"/>
                <w:lang w:val="en-US" w:eastAsia="zh-CN"/>
              </w:rPr>
              <w:t>Event Reporting)</w:t>
            </w:r>
          </w:p>
          <w:p w14:paraId="1C7A04AF" w14:textId="77777777" w:rsidR="00E61918" w:rsidRPr="003A1849" w:rsidRDefault="00E61918" w:rsidP="00E61918">
            <w:pPr>
              <w:pStyle w:val="B1"/>
              <w:numPr>
                <w:ilvl w:val="0"/>
                <w:numId w:val="50"/>
              </w:numPr>
              <w:overflowPunct w:val="0"/>
              <w:autoSpaceDE w:val="0"/>
              <w:autoSpaceDN w:val="0"/>
              <w:adjustRightInd w:val="0"/>
              <w:ind w:left="360"/>
              <w:textAlignment w:val="baseline"/>
              <w:rPr>
                <w:sz w:val="16"/>
                <w:szCs w:val="16"/>
                <w:lang w:val="en-US" w:eastAsia="zh-CN"/>
              </w:rPr>
            </w:pPr>
            <w:r w:rsidRPr="003A1849">
              <w:rPr>
                <w:sz w:val="16"/>
                <w:szCs w:val="16"/>
                <w:lang w:val="en-US" w:eastAsia="zh-CN"/>
              </w:rPr>
              <w:t>Event-triggered L1-measurements are reported by the UE to the network via MAC CE.</w:t>
            </w:r>
          </w:p>
          <w:p w14:paraId="5D397530" w14:textId="395E39BB" w:rsidR="00AF5E1E" w:rsidRPr="001803CF" w:rsidRDefault="005B7064" w:rsidP="001803CF">
            <w:pPr>
              <w:pStyle w:val="B1"/>
              <w:numPr>
                <w:ilvl w:val="0"/>
                <w:numId w:val="50"/>
              </w:numPr>
              <w:overflowPunct w:val="0"/>
              <w:autoSpaceDE w:val="0"/>
              <w:autoSpaceDN w:val="0"/>
              <w:adjustRightInd w:val="0"/>
              <w:ind w:left="360"/>
              <w:textAlignment w:val="baseline"/>
              <w:rPr>
                <w:sz w:val="16"/>
                <w:szCs w:val="16"/>
                <w:lang w:val="en-US" w:eastAsia="zh-CN"/>
              </w:rPr>
            </w:pPr>
            <w:r w:rsidRPr="005B7064">
              <w:rPr>
                <w:sz w:val="16"/>
                <w:szCs w:val="16"/>
                <w:lang w:val="en-US" w:eastAsia="zh-CN"/>
              </w:rPr>
              <w:t>MAC layer handles the event evaluation and measurement report triggering.</w:t>
            </w:r>
          </w:p>
        </w:tc>
      </w:tr>
      <w:tr w:rsidR="003A22A8" w:rsidRPr="00C86698" w14:paraId="509ADE49" w14:textId="77777777" w:rsidTr="00E34B67">
        <w:tc>
          <w:tcPr>
            <w:tcW w:w="9631" w:type="dxa"/>
          </w:tcPr>
          <w:p w14:paraId="07163C8C" w14:textId="77777777" w:rsidR="003A22A8" w:rsidRDefault="00FE5BB4" w:rsidP="007D560C">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lastRenderedPageBreak/>
              <w:t>R</w:t>
            </w:r>
            <w:r>
              <w:rPr>
                <w:b/>
                <w:sz w:val="16"/>
                <w:szCs w:val="16"/>
                <w:u w:val="single"/>
                <w:lang w:val="en-US" w:eastAsia="zh-CN"/>
              </w:rPr>
              <w:t>AN1 Agreements</w:t>
            </w:r>
          </w:p>
          <w:p w14:paraId="7655ED11" w14:textId="77777777" w:rsidR="006D76AB" w:rsidRPr="006D76AB" w:rsidRDefault="006D76AB" w:rsidP="006D76AB">
            <w:pPr>
              <w:pStyle w:val="B1"/>
              <w:numPr>
                <w:ilvl w:val="0"/>
                <w:numId w:val="50"/>
              </w:numPr>
              <w:overflowPunct w:val="0"/>
              <w:autoSpaceDE w:val="0"/>
              <w:autoSpaceDN w:val="0"/>
              <w:adjustRightInd w:val="0"/>
              <w:ind w:left="360"/>
              <w:textAlignment w:val="baseline"/>
              <w:rPr>
                <w:sz w:val="16"/>
                <w:szCs w:val="16"/>
                <w:lang w:val="en-US" w:eastAsia="zh-CN"/>
              </w:rPr>
            </w:pPr>
            <w:r w:rsidRPr="006D76AB">
              <w:rPr>
                <w:sz w:val="16"/>
                <w:szCs w:val="16"/>
                <w:lang w:val="en-US" w:eastAsia="zh-CN"/>
              </w:rPr>
              <w:t xml:space="preserve">For </w:t>
            </w:r>
            <w:proofErr w:type="spellStart"/>
            <w:r w:rsidRPr="006D76AB">
              <w:rPr>
                <w:sz w:val="16"/>
                <w:szCs w:val="16"/>
                <w:lang w:val="en-US" w:eastAsia="zh-CN"/>
              </w:rPr>
              <w:t>gNB</w:t>
            </w:r>
            <w:proofErr w:type="spellEnd"/>
            <w:r w:rsidRPr="006D76AB">
              <w:rPr>
                <w:sz w:val="16"/>
                <w:szCs w:val="16"/>
                <w:lang w:val="en-US" w:eastAsia="zh-CN"/>
              </w:rPr>
              <w:t xml:space="preserve"> scheduled reporting and event triggered reporting </w:t>
            </w:r>
          </w:p>
          <w:p w14:paraId="15375D42" w14:textId="1585E936" w:rsidR="00FE5BB4" w:rsidRDefault="006D76AB" w:rsidP="00875CE8">
            <w:pPr>
              <w:pStyle w:val="B1"/>
              <w:numPr>
                <w:ilvl w:val="0"/>
                <w:numId w:val="49"/>
              </w:numPr>
              <w:overflowPunct w:val="0"/>
              <w:autoSpaceDE w:val="0"/>
              <w:autoSpaceDN w:val="0"/>
              <w:adjustRightInd w:val="0"/>
              <w:ind w:left="564"/>
              <w:textAlignment w:val="baseline"/>
              <w:rPr>
                <w:sz w:val="16"/>
                <w:szCs w:val="16"/>
                <w:lang w:val="en-US" w:eastAsia="zh-CN"/>
              </w:rPr>
            </w:pPr>
            <w:r w:rsidRPr="006D76AB">
              <w:rPr>
                <w:sz w:val="16"/>
                <w:szCs w:val="16"/>
                <w:lang w:val="en-US" w:eastAsia="zh-CN"/>
              </w:rPr>
              <w:t>At least periodic CSI-RS is supported for L1-RSRP measurement for candidate cell</w:t>
            </w:r>
          </w:p>
          <w:p w14:paraId="4D506CF2" w14:textId="51D852AB" w:rsidR="00875CE8" w:rsidRPr="00875CE8" w:rsidRDefault="00875CE8" w:rsidP="00875CE8">
            <w:pPr>
              <w:pStyle w:val="B1"/>
              <w:numPr>
                <w:ilvl w:val="0"/>
                <w:numId w:val="49"/>
              </w:numPr>
              <w:overflowPunct w:val="0"/>
              <w:autoSpaceDE w:val="0"/>
              <w:autoSpaceDN w:val="0"/>
              <w:adjustRightInd w:val="0"/>
              <w:ind w:left="564"/>
              <w:textAlignment w:val="baseline"/>
              <w:rPr>
                <w:sz w:val="16"/>
                <w:szCs w:val="16"/>
                <w:lang w:val="en-US" w:eastAsia="zh-CN"/>
              </w:rPr>
            </w:pPr>
            <w:r w:rsidRPr="00875CE8">
              <w:rPr>
                <w:sz w:val="16"/>
                <w:szCs w:val="16"/>
                <w:lang w:val="en-US" w:eastAsia="zh-CN"/>
              </w:rPr>
              <w:t>At least CSI-RS for beam management is supported for L1-RSRP measurement for candidate cell</w:t>
            </w:r>
          </w:p>
          <w:p w14:paraId="167FD1A7" w14:textId="77777777" w:rsidR="004D0989" w:rsidRPr="00CA3DDF" w:rsidRDefault="00CA3DDF" w:rsidP="006D76AB">
            <w:pPr>
              <w:pStyle w:val="B1"/>
              <w:numPr>
                <w:ilvl w:val="0"/>
                <w:numId w:val="50"/>
              </w:numPr>
              <w:overflowPunct w:val="0"/>
              <w:autoSpaceDE w:val="0"/>
              <w:autoSpaceDN w:val="0"/>
              <w:adjustRightInd w:val="0"/>
              <w:ind w:left="360"/>
              <w:textAlignment w:val="baseline"/>
              <w:rPr>
                <w:b/>
                <w:sz w:val="16"/>
                <w:szCs w:val="16"/>
                <w:u w:val="single"/>
                <w:lang w:val="en-GB" w:eastAsia="zh-CN"/>
              </w:rPr>
            </w:pPr>
            <w:r w:rsidRPr="00CA3DDF">
              <w:rPr>
                <w:sz w:val="16"/>
                <w:szCs w:val="16"/>
                <w:lang w:val="en-US" w:eastAsia="zh-CN"/>
              </w:rPr>
              <w:t> The RSs of the candidate cell(s) for event evaluation are explicitly configure</w:t>
            </w:r>
          </w:p>
          <w:p w14:paraId="1529B8C0" w14:textId="77777777" w:rsidR="00CA3DDF" w:rsidRPr="00833E85" w:rsidRDefault="00833E85" w:rsidP="006D76AB">
            <w:pPr>
              <w:pStyle w:val="B1"/>
              <w:numPr>
                <w:ilvl w:val="0"/>
                <w:numId w:val="50"/>
              </w:numPr>
              <w:overflowPunct w:val="0"/>
              <w:autoSpaceDE w:val="0"/>
              <w:autoSpaceDN w:val="0"/>
              <w:adjustRightInd w:val="0"/>
              <w:ind w:left="360"/>
              <w:textAlignment w:val="baseline"/>
              <w:rPr>
                <w:b/>
                <w:sz w:val="16"/>
                <w:szCs w:val="16"/>
                <w:u w:val="single"/>
                <w:lang w:val="en-GB" w:eastAsia="zh-CN"/>
              </w:rPr>
            </w:pPr>
            <w:r w:rsidRPr="00833E85">
              <w:rPr>
                <w:sz w:val="16"/>
                <w:szCs w:val="16"/>
                <w:lang w:val="en-US" w:eastAsia="zh-CN"/>
              </w:rPr>
              <w:t>At least the following options are further studied in RAN1, where different options could apply to different LTM event</w:t>
            </w:r>
          </w:p>
          <w:p w14:paraId="5B8EC0B4" w14:textId="56A8D12A" w:rsidR="00833E85" w:rsidRPr="00833E85" w:rsidRDefault="00833E85" w:rsidP="00833E85">
            <w:pPr>
              <w:pStyle w:val="B1"/>
              <w:numPr>
                <w:ilvl w:val="0"/>
                <w:numId w:val="49"/>
              </w:numPr>
              <w:overflowPunct w:val="0"/>
              <w:autoSpaceDE w:val="0"/>
              <w:autoSpaceDN w:val="0"/>
              <w:adjustRightInd w:val="0"/>
              <w:ind w:left="564"/>
              <w:textAlignment w:val="baseline"/>
              <w:rPr>
                <w:sz w:val="16"/>
                <w:szCs w:val="16"/>
                <w:lang w:val="en-US" w:eastAsia="zh-CN"/>
              </w:rPr>
            </w:pPr>
            <w:r w:rsidRPr="00833E85">
              <w:rPr>
                <w:sz w:val="16"/>
                <w:szCs w:val="16"/>
                <w:lang w:val="en-US" w:eastAsia="zh-CN"/>
              </w:rPr>
              <w:t>Option. 1: Derived from QCL (type-D) RS(s) of the indicated joint/DL TCI state for the serving cell</w:t>
            </w:r>
          </w:p>
          <w:p w14:paraId="0E83AA03" w14:textId="2ECDA3BC" w:rsidR="00833E85" w:rsidRPr="00833E85" w:rsidRDefault="00833E85" w:rsidP="00833E85">
            <w:pPr>
              <w:pStyle w:val="B1"/>
              <w:numPr>
                <w:ilvl w:val="0"/>
                <w:numId w:val="49"/>
              </w:numPr>
              <w:overflowPunct w:val="0"/>
              <w:autoSpaceDE w:val="0"/>
              <w:autoSpaceDN w:val="0"/>
              <w:adjustRightInd w:val="0"/>
              <w:ind w:left="564"/>
              <w:textAlignment w:val="baseline"/>
              <w:rPr>
                <w:sz w:val="16"/>
                <w:szCs w:val="16"/>
                <w:lang w:val="en-US" w:eastAsia="zh-CN"/>
              </w:rPr>
            </w:pPr>
            <w:r w:rsidRPr="00833E85">
              <w:rPr>
                <w:sz w:val="16"/>
                <w:szCs w:val="16"/>
                <w:lang w:val="en-US" w:eastAsia="zh-CN"/>
              </w:rPr>
              <w:t xml:space="preserve">Option. 2: Derived from QCL RS(s) or SSB </w:t>
            </w:r>
            <w:proofErr w:type="spellStart"/>
            <w:r w:rsidRPr="00833E85">
              <w:rPr>
                <w:sz w:val="16"/>
                <w:szCs w:val="16"/>
                <w:lang w:val="en-US" w:eastAsia="zh-CN"/>
              </w:rPr>
              <w:t>QCLed</w:t>
            </w:r>
            <w:proofErr w:type="spellEnd"/>
            <w:r w:rsidRPr="00833E85">
              <w:rPr>
                <w:sz w:val="16"/>
                <w:szCs w:val="16"/>
                <w:lang w:val="en-US" w:eastAsia="zh-CN"/>
              </w:rPr>
              <w:t xml:space="preserve"> with the QCL RS of the indicated joint/DL TCI state for the serving cell</w:t>
            </w:r>
          </w:p>
          <w:p w14:paraId="6C1DE8CA" w14:textId="21FC607C" w:rsidR="00833E85" w:rsidRPr="00833E85" w:rsidRDefault="00833E85" w:rsidP="00833E85">
            <w:pPr>
              <w:pStyle w:val="B1"/>
              <w:numPr>
                <w:ilvl w:val="1"/>
                <w:numId w:val="49"/>
              </w:numPr>
              <w:overflowPunct w:val="0"/>
              <w:autoSpaceDE w:val="0"/>
              <w:autoSpaceDN w:val="0"/>
              <w:adjustRightInd w:val="0"/>
              <w:textAlignment w:val="baseline"/>
              <w:rPr>
                <w:sz w:val="16"/>
                <w:szCs w:val="16"/>
                <w:lang w:val="en-US" w:eastAsia="zh-CN"/>
              </w:rPr>
            </w:pPr>
            <w:r w:rsidRPr="00833E85">
              <w:rPr>
                <w:sz w:val="16"/>
                <w:szCs w:val="16"/>
                <w:lang w:val="en-US" w:eastAsia="zh-CN"/>
              </w:rPr>
              <w:t>QCL RS or SSB is configured by the network</w:t>
            </w:r>
          </w:p>
          <w:p w14:paraId="527873F5" w14:textId="31664E60" w:rsidR="00833E85" w:rsidRPr="00833E85" w:rsidRDefault="00833E85" w:rsidP="00833E85">
            <w:pPr>
              <w:pStyle w:val="B1"/>
              <w:numPr>
                <w:ilvl w:val="0"/>
                <w:numId w:val="49"/>
              </w:numPr>
              <w:overflowPunct w:val="0"/>
              <w:autoSpaceDE w:val="0"/>
              <w:autoSpaceDN w:val="0"/>
              <w:adjustRightInd w:val="0"/>
              <w:ind w:left="564"/>
              <w:textAlignment w:val="baseline"/>
              <w:rPr>
                <w:sz w:val="16"/>
                <w:szCs w:val="16"/>
                <w:lang w:val="en-US" w:eastAsia="zh-CN"/>
              </w:rPr>
            </w:pPr>
            <w:r w:rsidRPr="00833E85">
              <w:rPr>
                <w:sz w:val="16"/>
                <w:szCs w:val="16"/>
                <w:lang w:val="en-US" w:eastAsia="zh-CN"/>
              </w:rPr>
              <w:t>Option. 3: Measurement RS(s) is/are explicitly configured</w:t>
            </w:r>
          </w:p>
          <w:p w14:paraId="72057177" w14:textId="540437E7" w:rsidR="00833E85" w:rsidRPr="00833E85" w:rsidRDefault="00833E85" w:rsidP="00833E85">
            <w:pPr>
              <w:pStyle w:val="B1"/>
              <w:numPr>
                <w:ilvl w:val="0"/>
                <w:numId w:val="49"/>
              </w:numPr>
              <w:overflowPunct w:val="0"/>
              <w:autoSpaceDE w:val="0"/>
              <w:autoSpaceDN w:val="0"/>
              <w:adjustRightInd w:val="0"/>
              <w:ind w:left="564"/>
              <w:textAlignment w:val="baseline"/>
              <w:rPr>
                <w:sz w:val="16"/>
                <w:szCs w:val="16"/>
                <w:lang w:val="en-US" w:eastAsia="zh-CN"/>
              </w:rPr>
            </w:pPr>
            <w:r w:rsidRPr="00833E85">
              <w:rPr>
                <w:sz w:val="16"/>
                <w:szCs w:val="16"/>
                <w:lang w:val="en-US" w:eastAsia="zh-CN"/>
              </w:rPr>
              <w:t xml:space="preserve">Option. 4: Derived from QCL RSs of activated TCI states with the best quality, or SSB which is </w:t>
            </w:r>
            <w:proofErr w:type="spellStart"/>
            <w:r w:rsidRPr="00833E85">
              <w:rPr>
                <w:sz w:val="16"/>
                <w:szCs w:val="16"/>
                <w:lang w:val="en-US" w:eastAsia="zh-CN"/>
              </w:rPr>
              <w:t>QCLed</w:t>
            </w:r>
            <w:proofErr w:type="spellEnd"/>
            <w:r w:rsidRPr="00833E85">
              <w:rPr>
                <w:sz w:val="16"/>
                <w:szCs w:val="16"/>
                <w:lang w:val="en-US" w:eastAsia="zh-CN"/>
              </w:rPr>
              <w:t xml:space="preserve"> with the QCL RSs of activated TCI states with the best quality.</w:t>
            </w:r>
          </w:p>
          <w:p w14:paraId="7D8EB0E0" w14:textId="77777777" w:rsidR="00833E85" w:rsidRPr="009D19C5" w:rsidRDefault="00833E85" w:rsidP="00833E85">
            <w:pPr>
              <w:pStyle w:val="B1"/>
              <w:numPr>
                <w:ilvl w:val="0"/>
                <w:numId w:val="49"/>
              </w:numPr>
              <w:overflowPunct w:val="0"/>
              <w:autoSpaceDE w:val="0"/>
              <w:autoSpaceDN w:val="0"/>
              <w:adjustRightInd w:val="0"/>
              <w:ind w:left="564"/>
              <w:textAlignment w:val="baseline"/>
              <w:rPr>
                <w:b/>
                <w:sz w:val="16"/>
                <w:szCs w:val="16"/>
                <w:u w:val="single"/>
                <w:lang w:val="en-GB" w:eastAsia="zh-CN"/>
              </w:rPr>
            </w:pPr>
            <w:r w:rsidRPr="00833E85">
              <w:rPr>
                <w:sz w:val="16"/>
                <w:szCs w:val="16"/>
                <w:lang w:val="en-US" w:eastAsia="zh-CN"/>
              </w:rPr>
              <w:t xml:space="preserve">Option 6: Derived from QCL RSs of activated TCI states, or SSB which is </w:t>
            </w:r>
            <w:proofErr w:type="spellStart"/>
            <w:r w:rsidRPr="00833E85">
              <w:rPr>
                <w:sz w:val="16"/>
                <w:szCs w:val="16"/>
                <w:lang w:val="en-US" w:eastAsia="zh-CN"/>
              </w:rPr>
              <w:t>QCLed</w:t>
            </w:r>
            <w:proofErr w:type="spellEnd"/>
            <w:r w:rsidRPr="00833E85">
              <w:rPr>
                <w:sz w:val="16"/>
                <w:szCs w:val="16"/>
                <w:lang w:val="en-US" w:eastAsia="zh-CN"/>
              </w:rPr>
              <w:t xml:space="preserve"> with the QCL RSs of activated TCI states</w:t>
            </w:r>
          </w:p>
          <w:p w14:paraId="4114A8C1" w14:textId="2913D3EE" w:rsidR="009D19C5" w:rsidRPr="00951905" w:rsidRDefault="008E4EA1" w:rsidP="008E4EA1">
            <w:pPr>
              <w:pStyle w:val="B1"/>
              <w:numPr>
                <w:ilvl w:val="0"/>
                <w:numId w:val="50"/>
              </w:numPr>
              <w:overflowPunct w:val="0"/>
              <w:autoSpaceDE w:val="0"/>
              <w:autoSpaceDN w:val="0"/>
              <w:adjustRightInd w:val="0"/>
              <w:ind w:left="360"/>
              <w:textAlignment w:val="baseline"/>
              <w:rPr>
                <w:b/>
                <w:sz w:val="16"/>
                <w:szCs w:val="16"/>
                <w:u w:val="single"/>
                <w:lang w:val="en-GB" w:eastAsia="zh-CN"/>
              </w:rPr>
            </w:pPr>
            <w:r w:rsidRPr="008E4EA1">
              <w:rPr>
                <w:sz w:val="16"/>
                <w:szCs w:val="16"/>
                <w:lang w:val="en-US" w:eastAsia="zh-CN"/>
              </w:rPr>
              <w:t xml:space="preserve">Note: Companies are encouraged to </w:t>
            </w:r>
            <w:proofErr w:type="gramStart"/>
            <w:r w:rsidRPr="008E4EA1">
              <w:rPr>
                <w:sz w:val="16"/>
                <w:szCs w:val="16"/>
                <w:lang w:val="en-US" w:eastAsia="zh-CN"/>
              </w:rPr>
              <w:t>take into account</w:t>
            </w:r>
            <w:proofErr w:type="gramEnd"/>
            <w:r w:rsidRPr="008E4EA1">
              <w:rPr>
                <w:sz w:val="16"/>
                <w:szCs w:val="16"/>
                <w:lang w:val="en-US" w:eastAsia="zh-CN"/>
              </w:rPr>
              <w:t xml:space="preserve"> the RAN2 agreement (</w:t>
            </w:r>
            <w:proofErr w:type="spellStart"/>
            <w:r w:rsidRPr="008E4EA1">
              <w:rPr>
                <w:sz w:val="16"/>
                <w:szCs w:val="16"/>
                <w:lang w:val="en-US" w:eastAsia="zh-CN"/>
              </w:rPr>
              <w:t>i.e</w:t>
            </w:r>
            <w:proofErr w:type="spellEnd"/>
            <w:r w:rsidRPr="008E4EA1">
              <w:rPr>
                <w:sz w:val="16"/>
                <w:szCs w:val="16"/>
                <w:lang w:val="en-US" w:eastAsia="zh-CN"/>
              </w:rPr>
              <w:t xml:space="preserve"> current beam rather than best beam) for their further study.</w:t>
            </w:r>
          </w:p>
        </w:tc>
      </w:tr>
    </w:tbl>
    <w:p w14:paraId="5725876F" w14:textId="77777777" w:rsidR="004C2C4E" w:rsidRDefault="004C2C4E" w:rsidP="004C2C4E">
      <w:pPr>
        <w:overflowPunct/>
        <w:autoSpaceDE/>
        <w:autoSpaceDN/>
        <w:adjustRightInd/>
        <w:jc w:val="both"/>
        <w:textAlignment w:val="auto"/>
        <w:rPr>
          <w:rFonts w:eastAsia="宋体"/>
          <w:lang w:eastAsia="zh-CN"/>
        </w:rPr>
      </w:pPr>
    </w:p>
    <w:p w14:paraId="16BBF8F8" w14:textId="5B7E8B56" w:rsidR="00300587" w:rsidRPr="00172678" w:rsidRDefault="003B3B08" w:rsidP="001B7FC0">
      <w:pPr>
        <w:overflowPunct/>
        <w:autoSpaceDE/>
        <w:autoSpaceDN/>
        <w:adjustRightInd/>
        <w:jc w:val="both"/>
        <w:textAlignment w:val="auto"/>
        <w:rPr>
          <w:rFonts w:eastAsiaTheme="minorEastAsia"/>
          <w:lang w:eastAsia="zh-CN"/>
        </w:rPr>
      </w:pPr>
      <w:r>
        <w:rPr>
          <w:rFonts w:eastAsiaTheme="minorEastAsia"/>
          <w:lang w:eastAsia="zh-CN"/>
        </w:rPr>
        <w:t xml:space="preserve">The motivation of event-triggered LTM is for early sync or </w:t>
      </w:r>
      <w:r w:rsidR="007D5D6A">
        <w:rPr>
          <w:rFonts w:eastAsiaTheme="minorEastAsia"/>
          <w:lang w:eastAsia="zh-CN"/>
        </w:rPr>
        <w:t xml:space="preserve">for </w:t>
      </w:r>
      <w:r>
        <w:rPr>
          <w:rFonts w:eastAsiaTheme="minorEastAsia"/>
          <w:lang w:eastAsia="zh-CN"/>
        </w:rPr>
        <w:t>LTM cell switch.</w:t>
      </w:r>
      <w:r w:rsidR="007A7F0E">
        <w:rPr>
          <w:rFonts w:eastAsiaTheme="minorEastAsia"/>
          <w:lang w:eastAsia="zh-CN"/>
        </w:rPr>
        <w:t xml:space="preserve"> </w:t>
      </w:r>
      <w:r w:rsidR="005B02EF">
        <w:rPr>
          <w:rFonts w:eastAsiaTheme="minorEastAsia"/>
          <w:lang w:eastAsia="zh-CN"/>
        </w:rPr>
        <w:t>B</w:t>
      </w:r>
      <w:r w:rsidR="00B77EF1">
        <w:rPr>
          <w:rFonts w:eastAsiaTheme="minorEastAsia"/>
          <w:lang w:eastAsia="zh-CN"/>
        </w:rPr>
        <w:t>oth RAN1 and RAN2 ha</w:t>
      </w:r>
      <w:r w:rsidR="00FB36EA">
        <w:rPr>
          <w:rFonts w:eastAsiaTheme="minorEastAsia"/>
          <w:lang w:eastAsia="zh-CN"/>
        </w:rPr>
        <w:t>ve</w:t>
      </w:r>
      <w:r w:rsidR="00B77EF1">
        <w:rPr>
          <w:rFonts w:eastAsiaTheme="minorEastAsia"/>
          <w:lang w:eastAsia="zh-CN"/>
        </w:rPr>
        <w:t xml:space="preserve"> agreed to use beam level results for event evaluation</w:t>
      </w:r>
      <w:r w:rsidR="005B02EF">
        <w:rPr>
          <w:rFonts w:eastAsiaTheme="minorEastAsia"/>
          <w:lang w:eastAsia="zh-CN"/>
        </w:rPr>
        <w:t xml:space="preserve">. Note that event-triggered L3 measurement reporting delay has already been specified in </w:t>
      </w:r>
      <w:r w:rsidR="00D00BD9">
        <w:rPr>
          <w:rFonts w:eastAsiaTheme="minorEastAsia"/>
          <w:lang w:eastAsia="zh-CN"/>
        </w:rPr>
        <w:t>RAN</w:t>
      </w:r>
      <w:r w:rsidR="005B02EF">
        <w:rPr>
          <w:rFonts w:eastAsiaTheme="minorEastAsia"/>
          <w:lang w:eastAsia="zh-CN"/>
        </w:rPr>
        <w:t>4</w:t>
      </w:r>
      <w:r w:rsidR="00D00BD9">
        <w:rPr>
          <w:rFonts w:eastAsiaTheme="minorEastAsia"/>
          <w:lang w:eastAsia="zh-CN"/>
        </w:rPr>
        <w:t>. From the perspective of L1 event evaluation, the main difference compared to L3 would be the beam level evaluation, especially for FR2</w:t>
      </w:r>
      <w:r w:rsidR="007D410D">
        <w:rPr>
          <w:rFonts w:eastAsiaTheme="minorEastAsia"/>
          <w:lang w:eastAsia="zh-CN"/>
        </w:rPr>
        <w:t>-1</w:t>
      </w:r>
      <w:r w:rsidR="00D00BD9">
        <w:rPr>
          <w:rFonts w:eastAsiaTheme="minorEastAsia"/>
          <w:lang w:eastAsia="zh-CN"/>
        </w:rPr>
        <w:t xml:space="preserve">. </w:t>
      </w:r>
      <w:r w:rsidR="00935BFF">
        <w:rPr>
          <w:rFonts w:eastAsiaTheme="minorEastAsia"/>
          <w:lang w:eastAsia="zh-CN"/>
        </w:rPr>
        <w:t>Note that as discuss</w:t>
      </w:r>
      <w:r w:rsidR="007B1AEC">
        <w:rPr>
          <w:rFonts w:eastAsiaTheme="minorEastAsia"/>
          <w:lang w:eastAsia="zh-CN"/>
        </w:rPr>
        <w:t>ed</w:t>
      </w:r>
      <w:r w:rsidR="00935BFF">
        <w:rPr>
          <w:rFonts w:eastAsiaTheme="minorEastAsia"/>
          <w:lang w:eastAsia="zh-CN"/>
        </w:rPr>
        <w:t xml:space="preserve"> in R18 LTM, L1 measurement reporting is not necessary for LTM related procedures in FR1</w:t>
      </w:r>
      <w:r w:rsidR="00B11E5C">
        <w:rPr>
          <w:rFonts w:eastAsiaTheme="minorEastAsia"/>
          <w:lang w:eastAsia="zh-CN"/>
        </w:rPr>
        <w:t>, hence the priority of FR1 could be slightly lower</w:t>
      </w:r>
      <w:r w:rsidR="00935BFF">
        <w:rPr>
          <w:rFonts w:eastAsiaTheme="minorEastAsia"/>
          <w:lang w:eastAsia="zh-CN"/>
        </w:rPr>
        <w:t>.</w:t>
      </w:r>
    </w:p>
    <w:p w14:paraId="1CCCA806" w14:textId="747E7468"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C403BA">
        <w:rPr>
          <w:rFonts w:eastAsia="宋体"/>
          <w:b/>
          <w:lang w:eastAsia="zh-CN"/>
        </w:rPr>
        <w:t>To</w:t>
      </w:r>
      <w:proofErr w:type="gramEnd"/>
      <w:r w:rsidR="00C403BA">
        <w:rPr>
          <w:rFonts w:eastAsia="宋体"/>
          <w:b/>
          <w:lang w:eastAsia="zh-CN"/>
        </w:rPr>
        <w:t xml:space="preserve"> investigate RRM requirement impacts for Event-triggered L1 reporting, RAN4 start from FR2</w:t>
      </w:r>
      <w:r w:rsidR="00D973BA">
        <w:rPr>
          <w:rFonts w:eastAsia="宋体"/>
          <w:b/>
          <w:lang w:eastAsia="zh-CN"/>
        </w:rPr>
        <w:t>-1</w:t>
      </w:r>
      <w:r w:rsidRPr="00B1366D">
        <w:rPr>
          <w:b/>
          <w:lang w:eastAsia="zh-CN"/>
        </w:rPr>
        <w:t>.</w:t>
      </w:r>
      <w:r w:rsidR="00C403BA">
        <w:rPr>
          <w:b/>
          <w:lang w:eastAsia="zh-CN"/>
        </w:rPr>
        <w:t xml:space="preserve"> At a later stage, RAN4 to investigate whether FR2</w:t>
      </w:r>
      <w:r w:rsidR="00D973BA">
        <w:rPr>
          <w:b/>
          <w:lang w:eastAsia="zh-CN"/>
        </w:rPr>
        <w:t>-1</w:t>
      </w:r>
      <w:r w:rsidR="00C403BA">
        <w:rPr>
          <w:b/>
          <w:lang w:eastAsia="zh-CN"/>
        </w:rPr>
        <w:t xml:space="preserve"> conclusion</w:t>
      </w:r>
      <w:r w:rsidR="00D973BA">
        <w:rPr>
          <w:b/>
          <w:lang w:eastAsia="zh-CN"/>
        </w:rPr>
        <w:t xml:space="preserve">s </w:t>
      </w:r>
      <w:r w:rsidR="00D7244B">
        <w:rPr>
          <w:b/>
          <w:lang w:eastAsia="zh-CN"/>
        </w:rPr>
        <w:t xml:space="preserve">achieved </w:t>
      </w:r>
      <w:r w:rsidR="00D973BA">
        <w:rPr>
          <w:b/>
          <w:lang w:eastAsia="zh-CN"/>
        </w:rPr>
        <w:t>in the WI</w:t>
      </w:r>
      <w:r w:rsidR="00C403BA">
        <w:rPr>
          <w:b/>
          <w:lang w:eastAsia="zh-CN"/>
        </w:rPr>
        <w:t xml:space="preserve"> can also be applied to FR1.</w:t>
      </w:r>
    </w:p>
    <w:p w14:paraId="5CBBF3AA" w14:textId="3E0E51D6" w:rsidR="00C403BA" w:rsidRDefault="00D7244B" w:rsidP="008E19C2">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R18, multi-Rx based </w:t>
      </w:r>
      <w:r w:rsidR="00FA07D5">
        <w:rPr>
          <w:rFonts w:eastAsia="宋体"/>
          <w:lang w:eastAsia="zh-CN"/>
        </w:rPr>
        <w:t>FR2 UE reception is discussed. In R19, RAN4 shall firstly agree that whether multi-Rx based UE reception i</w:t>
      </w:r>
      <w:r w:rsidR="00E67491">
        <w:rPr>
          <w:rFonts w:eastAsia="宋体"/>
          <w:lang w:eastAsia="zh-CN"/>
        </w:rPr>
        <w:t>s</w:t>
      </w:r>
      <w:r w:rsidR="00FA07D5">
        <w:rPr>
          <w:rFonts w:eastAsia="宋体"/>
          <w:lang w:eastAsia="zh-CN"/>
        </w:rPr>
        <w:t xml:space="preserve"> also considered in R19 L1 measurement</w:t>
      </w:r>
      <w:r w:rsidR="00981410">
        <w:rPr>
          <w:rFonts w:eastAsia="宋体"/>
          <w:lang w:eastAsia="zh-CN"/>
        </w:rPr>
        <w:t>-</w:t>
      </w:r>
      <w:r w:rsidR="00FA07D5">
        <w:rPr>
          <w:rFonts w:eastAsia="宋体"/>
          <w:lang w:eastAsia="zh-CN"/>
        </w:rPr>
        <w:t>based mobility in FR2.</w:t>
      </w:r>
      <w:r w:rsidR="00981410">
        <w:rPr>
          <w:rFonts w:eastAsia="宋体"/>
          <w:lang w:eastAsia="zh-CN"/>
        </w:rPr>
        <w:t xml:space="preserve"> In </w:t>
      </w:r>
      <w:r w:rsidR="002875E9">
        <w:rPr>
          <w:rFonts w:eastAsia="宋体"/>
          <w:lang w:eastAsia="zh-CN"/>
        </w:rPr>
        <w:t xml:space="preserve">our view, if UE supports multi-Rx for 4-Layer DL MIMO, it shall also be able to support </w:t>
      </w:r>
      <w:r w:rsidR="005D7A26">
        <w:rPr>
          <w:rFonts w:eastAsia="宋体"/>
          <w:lang w:eastAsia="zh-CN"/>
        </w:rPr>
        <w:t xml:space="preserve">multi-Rx </w:t>
      </w:r>
      <w:r w:rsidR="005D7A26">
        <w:rPr>
          <w:rFonts w:eastAsia="宋体" w:hint="eastAsia"/>
          <w:lang w:eastAsia="zh-CN"/>
        </w:rPr>
        <w:t>base</w:t>
      </w:r>
      <w:r w:rsidR="005D7A26">
        <w:rPr>
          <w:rFonts w:eastAsia="宋体"/>
          <w:lang w:eastAsia="zh-CN"/>
        </w:rPr>
        <w:t xml:space="preserve">d </w:t>
      </w:r>
      <w:r w:rsidR="002875E9">
        <w:rPr>
          <w:rFonts w:eastAsia="宋体"/>
          <w:lang w:eastAsia="zh-CN"/>
        </w:rPr>
        <w:t xml:space="preserve">beam-level measurement of neighbour cell if some conditions are met. </w:t>
      </w:r>
      <w:r w:rsidR="001B412D">
        <w:rPr>
          <w:rFonts w:eastAsia="宋体"/>
          <w:lang w:eastAsia="zh-CN"/>
        </w:rPr>
        <w:t>However</w:t>
      </w:r>
      <w:r w:rsidR="00C653D9">
        <w:rPr>
          <w:rFonts w:eastAsia="宋体"/>
          <w:lang w:eastAsia="zh-CN"/>
        </w:rPr>
        <w:t xml:space="preserve">, </w:t>
      </w:r>
      <w:r w:rsidR="00053DBE">
        <w:rPr>
          <w:rFonts w:eastAsia="宋体"/>
          <w:lang w:eastAsia="zh-CN"/>
        </w:rPr>
        <w:t>considering</w:t>
      </w:r>
      <w:r w:rsidR="00C653D9">
        <w:rPr>
          <w:rFonts w:eastAsia="宋体"/>
          <w:lang w:eastAsia="zh-CN"/>
        </w:rPr>
        <w:t xml:space="preserve"> the interest of multi-RX based implementation from companies</w:t>
      </w:r>
      <w:r w:rsidR="00DE2F16">
        <w:rPr>
          <w:rFonts w:eastAsia="宋体"/>
          <w:lang w:eastAsia="zh-CN"/>
        </w:rPr>
        <w:t>, we are also open to discuss whether to specify RRM requirements for this case</w:t>
      </w:r>
      <w:r w:rsidR="001B412D">
        <w:rPr>
          <w:rFonts w:eastAsia="宋体"/>
          <w:lang w:eastAsia="zh-CN"/>
        </w:rPr>
        <w:t>.</w:t>
      </w:r>
      <w:r w:rsidR="007D4302">
        <w:rPr>
          <w:rFonts w:eastAsia="宋体"/>
          <w:lang w:eastAsia="zh-CN"/>
        </w:rPr>
        <w:t xml:space="preserve"> Note that for SSB-based </w:t>
      </w:r>
      <w:r w:rsidR="00EE1416">
        <w:rPr>
          <w:rFonts w:eastAsia="宋体"/>
          <w:lang w:eastAsia="zh-CN"/>
        </w:rPr>
        <w:t xml:space="preserve">LTM </w:t>
      </w:r>
      <w:r w:rsidR="007D4302">
        <w:rPr>
          <w:rFonts w:eastAsia="宋体"/>
          <w:lang w:eastAsia="zh-CN"/>
        </w:rPr>
        <w:t xml:space="preserve">L1 measurement with </w:t>
      </w:r>
      <w:proofErr w:type="spellStart"/>
      <w:r w:rsidR="007D4302">
        <w:rPr>
          <w:rFonts w:eastAsia="宋体"/>
          <w:lang w:eastAsia="zh-CN"/>
        </w:rPr>
        <w:t>gNB</w:t>
      </w:r>
      <w:proofErr w:type="spellEnd"/>
      <w:r w:rsidR="007D4302">
        <w:rPr>
          <w:rFonts w:eastAsia="宋体"/>
          <w:lang w:eastAsia="zh-CN"/>
        </w:rPr>
        <w:t xml:space="preserve"> scheduled reporting, multi-Rx based L1 </w:t>
      </w:r>
      <w:r w:rsidR="008A14E1">
        <w:rPr>
          <w:rFonts w:eastAsia="宋体" w:hint="eastAsia"/>
          <w:lang w:eastAsia="zh-CN"/>
        </w:rPr>
        <w:t>me</w:t>
      </w:r>
      <w:r w:rsidR="008A14E1">
        <w:rPr>
          <w:rFonts w:eastAsia="宋体"/>
          <w:lang w:eastAsia="zh-CN"/>
        </w:rPr>
        <w:t>asurement requirements</w:t>
      </w:r>
      <w:r w:rsidR="007D4302">
        <w:rPr>
          <w:rFonts w:eastAsia="宋体"/>
          <w:lang w:eastAsia="zh-CN"/>
        </w:rPr>
        <w:t xml:space="preserve"> </w:t>
      </w:r>
      <w:r w:rsidR="008A14E1">
        <w:rPr>
          <w:rFonts w:eastAsia="宋体"/>
          <w:lang w:eastAsia="zh-CN"/>
        </w:rPr>
        <w:t>are</w:t>
      </w:r>
      <w:r w:rsidR="007D4302">
        <w:rPr>
          <w:rFonts w:eastAsia="宋体"/>
          <w:lang w:eastAsia="zh-CN"/>
        </w:rPr>
        <w:t xml:space="preserve"> also </w:t>
      </w:r>
      <w:r w:rsidR="00534481">
        <w:rPr>
          <w:rFonts w:eastAsia="宋体"/>
          <w:lang w:eastAsia="zh-CN"/>
        </w:rPr>
        <w:t>missing in R18</w:t>
      </w:r>
      <w:r w:rsidR="007D4302">
        <w:rPr>
          <w:rFonts w:eastAsia="宋体"/>
          <w:lang w:eastAsia="zh-CN"/>
        </w:rPr>
        <w:t>.</w:t>
      </w:r>
    </w:p>
    <w:p w14:paraId="4B5901AC" w14:textId="7D1D6165" w:rsidR="001B412D" w:rsidRPr="00B17337" w:rsidRDefault="001B412D" w:rsidP="008E19C2">
      <w:pPr>
        <w:overflowPunct/>
        <w:autoSpaceDE/>
        <w:autoSpaceDN/>
        <w:adjustRightInd/>
        <w:jc w:val="both"/>
        <w:textAlignment w:val="auto"/>
        <w:rPr>
          <w:rFonts w:eastAsia="宋体"/>
          <w:b/>
          <w:lang w:eastAsia="zh-CN"/>
        </w:rPr>
      </w:pPr>
      <w:r w:rsidRPr="00B17337">
        <w:rPr>
          <w:rFonts w:eastAsia="宋体" w:hint="eastAsia"/>
          <w:b/>
          <w:lang w:eastAsia="zh-CN"/>
        </w:rPr>
        <w:t>P</w:t>
      </w:r>
      <w:r w:rsidRPr="00B17337">
        <w:rPr>
          <w:rFonts w:eastAsia="宋体"/>
          <w:b/>
          <w:lang w:eastAsia="zh-CN"/>
        </w:rPr>
        <w:t xml:space="preserve">roposal </w:t>
      </w:r>
      <w:proofErr w:type="gramStart"/>
      <w:r w:rsidRPr="00B17337">
        <w:rPr>
          <w:rFonts w:eastAsia="宋体"/>
          <w:b/>
          <w:lang w:eastAsia="zh-CN"/>
        </w:rPr>
        <w:t xml:space="preserve">2  </w:t>
      </w:r>
      <w:r w:rsidR="00EF47C3">
        <w:rPr>
          <w:rFonts w:eastAsia="宋体"/>
          <w:b/>
          <w:lang w:eastAsia="zh-CN"/>
        </w:rPr>
        <w:t>For</w:t>
      </w:r>
      <w:proofErr w:type="gramEnd"/>
      <w:r w:rsidR="00EF47C3">
        <w:rPr>
          <w:rFonts w:eastAsia="宋体"/>
          <w:b/>
          <w:lang w:eastAsia="zh-CN"/>
        </w:rPr>
        <w:t xml:space="preserve"> FR2-1, </w:t>
      </w:r>
      <w:r w:rsidRPr="00B17337">
        <w:rPr>
          <w:rFonts w:eastAsia="宋体"/>
          <w:b/>
          <w:lang w:eastAsia="zh-CN"/>
        </w:rPr>
        <w:t xml:space="preserve">RRM requirements for multi-Rx based LTM L1 measurement </w:t>
      </w:r>
      <w:r w:rsidR="002D1EAD">
        <w:rPr>
          <w:rFonts w:eastAsia="宋体"/>
          <w:b/>
          <w:lang w:eastAsia="zh-CN"/>
        </w:rPr>
        <w:t>shall be</w:t>
      </w:r>
      <w:r w:rsidRPr="00B17337">
        <w:rPr>
          <w:rFonts w:eastAsia="宋体"/>
          <w:b/>
          <w:lang w:eastAsia="zh-CN"/>
        </w:rPr>
        <w:t xml:space="preserve"> considered.</w:t>
      </w:r>
      <w:r w:rsidR="00C84457">
        <w:rPr>
          <w:rFonts w:eastAsia="宋体"/>
          <w:b/>
          <w:lang w:eastAsia="zh-CN"/>
        </w:rPr>
        <w:t xml:space="preserve"> RAN4 may make early decision on whether to specify RRM requirements for this case.</w:t>
      </w:r>
    </w:p>
    <w:p w14:paraId="53CAEEA0" w14:textId="3D54AAE6" w:rsidR="00D7244B" w:rsidRDefault="00EE679C" w:rsidP="008E19C2">
      <w:pPr>
        <w:overflowPunct/>
        <w:autoSpaceDE/>
        <w:autoSpaceDN/>
        <w:adjustRightInd/>
        <w:jc w:val="both"/>
        <w:textAlignment w:val="auto"/>
        <w:rPr>
          <w:rFonts w:eastAsia="宋体"/>
          <w:lang w:eastAsia="zh-CN"/>
        </w:rPr>
      </w:pPr>
      <w:r>
        <w:rPr>
          <w:rFonts w:eastAsia="宋体"/>
          <w:lang w:eastAsia="zh-CN"/>
        </w:rPr>
        <w:t>RAN2 ha</w:t>
      </w:r>
      <w:r w:rsidR="00037068">
        <w:rPr>
          <w:rFonts w:eastAsia="宋体"/>
          <w:lang w:eastAsia="zh-CN"/>
        </w:rPr>
        <w:t>ve</w:t>
      </w:r>
      <w:r>
        <w:rPr>
          <w:rFonts w:eastAsia="宋体"/>
          <w:lang w:eastAsia="zh-CN"/>
        </w:rPr>
        <w:t xml:space="preserve"> also agreed that a</w:t>
      </w:r>
      <w:r w:rsidRPr="00EE679C">
        <w:rPr>
          <w:rFonts w:eastAsia="宋体"/>
          <w:lang w:eastAsia="zh-CN"/>
        </w:rPr>
        <w:t>ny beam in candidate RS configuration can be used for LTM event evaluation.</w:t>
      </w:r>
      <w:r w:rsidR="002321CC">
        <w:rPr>
          <w:rFonts w:eastAsia="宋体"/>
          <w:lang w:eastAsia="zh-CN"/>
        </w:rPr>
        <w:t xml:space="preserve"> In RAN4, f</w:t>
      </w:r>
      <w:r w:rsidR="002B5548">
        <w:rPr>
          <w:rFonts w:eastAsia="宋体"/>
          <w:lang w:eastAsia="zh-CN"/>
        </w:rPr>
        <w:t xml:space="preserve">or R18 single-Rx based FR2 L1 measurement reporting, the down-selection indication derived from early-TCI activation for </w:t>
      </w:r>
      <w:r w:rsidR="00111E7F">
        <w:rPr>
          <w:rFonts w:eastAsia="宋体"/>
          <w:lang w:eastAsia="zh-CN"/>
        </w:rPr>
        <w:t xml:space="preserve">one </w:t>
      </w:r>
      <w:r w:rsidR="002B5548">
        <w:rPr>
          <w:rFonts w:eastAsia="宋体"/>
          <w:lang w:eastAsia="zh-CN"/>
        </w:rPr>
        <w:t>candidate cell is already supported. Such mechanism shall also be re-used in R19 event-triggered L1 measurement reporting</w:t>
      </w:r>
      <w:r w:rsidR="00CD30CC">
        <w:rPr>
          <w:rFonts w:eastAsia="宋体"/>
          <w:lang w:eastAsia="zh-CN"/>
        </w:rPr>
        <w:t xml:space="preserve"> in FR2-1</w:t>
      </w:r>
      <w:r w:rsidR="002B5548">
        <w:rPr>
          <w:rFonts w:eastAsia="宋体"/>
          <w:lang w:eastAsia="zh-CN"/>
        </w:rPr>
        <w:t xml:space="preserve">. </w:t>
      </w:r>
    </w:p>
    <w:p w14:paraId="5C330E55" w14:textId="41214E43" w:rsidR="00EE679C" w:rsidRPr="009C1EFB" w:rsidRDefault="00EE679C" w:rsidP="008E19C2">
      <w:pPr>
        <w:overflowPunct/>
        <w:autoSpaceDE/>
        <w:autoSpaceDN/>
        <w:adjustRightInd/>
        <w:jc w:val="both"/>
        <w:textAlignment w:val="auto"/>
        <w:rPr>
          <w:rFonts w:eastAsia="宋体"/>
          <w:b/>
          <w:lang w:eastAsia="zh-CN"/>
        </w:rPr>
      </w:pPr>
      <w:r w:rsidRPr="009C1EFB">
        <w:rPr>
          <w:rFonts w:eastAsia="宋体"/>
          <w:b/>
          <w:lang w:eastAsia="zh-CN"/>
        </w:rPr>
        <w:t xml:space="preserve">Proposal </w:t>
      </w:r>
      <w:proofErr w:type="gramStart"/>
      <w:r w:rsidRPr="009C1EFB">
        <w:rPr>
          <w:rFonts w:eastAsia="宋体"/>
          <w:b/>
          <w:lang w:eastAsia="zh-CN"/>
        </w:rPr>
        <w:t>3  For</w:t>
      </w:r>
      <w:proofErr w:type="gramEnd"/>
      <w:r w:rsidRPr="009C1EFB">
        <w:rPr>
          <w:rFonts w:eastAsia="宋体"/>
          <w:b/>
          <w:lang w:eastAsia="zh-CN"/>
        </w:rPr>
        <w:t xml:space="preserve"> event </w:t>
      </w:r>
      <w:r w:rsidR="00F63009" w:rsidRPr="009C1EFB">
        <w:rPr>
          <w:rFonts w:eastAsia="宋体"/>
          <w:b/>
          <w:lang w:eastAsia="zh-CN"/>
        </w:rPr>
        <w:t>triggered L1 reporting</w:t>
      </w:r>
      <w:r w:rsidR="00897D43" w:rsidRPr="009C1EFB">
        <w:rPr>
          <w:rFonts w:eastAsia="宋体"/>
          <w:b/>
          <w:lang w:eastAsia="zh-CN"/>
        </w:rPr>
        <w:t xml:space="preserve"> in FR2-1, regarding the neighbour cell which is prioritized to be measured, RAN4 re-use R18 solutions, i.e. if UE supports early TCI activation, </w:t>
      </w:r>
      <w:r w:rsidR="009C1EFB" w:rsidRPr="009C1EFB">
        <w:rPr>
          <w:rFonts w:eastAsia="宋体"/>
          <w:b/>
          <w:lang w:eastAsia="zh-CN"/>
        </w:rPr>
        <w:t>UE prioritize the neighbour cell with pre-TCI activation in L1 measurement reporting.</w:t>
      </w:r>
    </w:p>
    <w:p w14:paraId="0CF9F893" w14:textId="6F6B58F1" w:rsidR="007C764A" w:rsidRDefault="007C764A"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would be whether to consider inter-frequency L1 measurement with gap for event triggered reporting. Our view is that this case is quite </w:t>
      </w:r>
      <w:proofErr w:type="gramStart"/>
      <w:r>
        <w:rPr>
          <w:rFonts w:eastAsia="宋体"/>
          <w:lang w:eastAsia="zh-CN"/>
        </w:rPr>
        <w:t>similar to</w:t>
      </w:r>
      <w:proofErr w:type="gramEnd"/>
      <w:r>
        <w:rPr>
          <w:rFonts w:eastAsia="宋体"/>
          <w:lang w:eastAsia="zh-CN"/>
        </w:rPr>
        <w:t xml:space="preserve"> L3 measurement reporting, even in FR2-1, and the gain compared to L3 measurement reporting for the gap-based case is limited. Therefore, RAN4 may deprioritize the gap-based event triggered reporting </w:t>
      </w:r>
      <w:r w:rsidR="006350E9">
        <w:rPr>
          <w:rFonts w:eastAsia="宋体"/>
          <w:lang w:eastAsia="zh-CN"/>
        </w:rPr>
        <w:t xml:space="preserve">also </w:t>
      </w:r>
      <w:r>
        <w:rPr>
          <w:rFonts w:eastAsia="宋体"/>
          <w:lang w:eastAsia="zh-CN"/>
        </w:rPr>
        <w:t>in FR2-1.</w:t>
      </w:r>
      <w:r w:rsidR="00D56D0C">
        <w:rPr>
          <w:rFonts w:eastAsia="宋体"/>
          <w:lang w:eastAsia="zh-CN"/>
        </w:rPr>
        <w:t xml:space="preserve"> Note that in R18</w:t>
      </w:r>
      <w:r w:rsidR="00730EC6">
        <w:rPr>
          <w:rFonts w:eastAsia="宋体"/>
          <w:lang w:eastAsia="zh-CN"/>
        </w:rPr>
        <w:t>,</w:t>
      </w:r>
      <w:r w:rsidR="00D56D0C">
        <w:rPr>
          <w:rFonts w:eastAsia="宋体"/>
          <w:lang w:eastAsia="zh-CN"/>
        </w:rPr>
        <w:t xml:space="preserve"> RAN4 had a difficult discussion regarding the gap-based operation in LTM.</w:t>
      </w:r>
    </w:p>
    <w:p w14:paraId="684E2171" w14:textId="048E8E1C" w:rsidR="007C764A" w:rsidRPr="00BB3D66" w:rsidRDefault="007C764A" w:rsidP="008E19C2">
      <w:pPr>
        <w:overflowPunct/>
        <w:autoSpaceDE/>
        <w:autoSpaceDN/>
        <w:adjustRightInd/>
        <w:jc w:val="both"/>
        <w:textAlignment w:val="auto"/>
        <w:rPr>
          <w:rFonts w:eastAsia="宋体"/>
          <w:b/>
          <w:lang w:eastAsia="zh-CN"/>
        </w:rPr>
      </w:pPr>
      <w:r w:rsidRPr="00BB3D66">
        <w:rPr>
          <w:rFonts w:eastAsia="宋体" w:hint="eastAsia"/>
          <w:b/>
          <w:lang w:eastAsia="zh-CN"/>
        </w:rPr>
        <w:t>P</w:t>
      </w:r>
      <w:r w:rsidRPr="00BB3D66">
        <w:rPr>
          <w:rFonts w:eastAsia="宋体"/>
          <w:b/>
          <w:lang w:eastAsia="zh-CN"/>
        </w:rPr>
        <w:t xml:space="preserve">roposal </w:t>
      </w:r>
      <w:proofErr w:type="gramStart"/>
      <w:r w:rsidRPr="00BB3D66">
        <w:rPr>
          <w:rFonts w:eastAsia="宋体"/>
          <w:b/>
          <w:lang w:eastAsia="zh-CN"/>
        </w:rPr>
        <w:t>4  RAN</w:t>
      </w:r>
      <w:proofErr w:type="gramEnd"/>
      <w:r w:rsidRPr="00BB3D66">
        <w:rPr>
          <w:rFonts w:eastAsia="宋体"/>
          <w:b/>
          <w:lang w:eastAsia="zh-CN"/>
        </w:rPr>
        <w:t>4 deprioritize gap-based inter-frequency event-triggered L1 reporting in FR2</w:t>
      </w:r>
      <w:r w:rsidR="00722568">
        <w:rPr>
          <w:rFonts w:eastAsia="宋体"/>
          <w:b/>
          <w:lang w:eastAsia="zh-CN"/>
        </w:rPr>
        <w:t>-1 and FR1</w:t>
      </w:r>
      <w:r w:rsidRPr="00BB3D66">
        <w:rPr>
          <w:rFonts w:eastAsia="宋体"/>
          <w:b/>
          <w:lang w:eastAsia="zh-CN"/>
        </w:rPr>
        <w:t>.</w:t>
      </w:r>
    </w:p>
    <w:p w14:paraId="35C44558" w14:textId="3FEDAE43" w:rsidR="009C1EFB" w:rsidRDefault="0094196D" w:rsidP="008E19C2">
      <w:pPr>
        <w:overflowPunct/>
        <w:autoSpaceDE/>
        <w:autoSpaceDN/>
        <w:adjustRightInd/>
        <w:jc w:val="both"/>
        <w:textAlignment w:val="auto"/>
        <w:rPr>
          <w:rFonts w:eastAsia="宋体"/>
          <w:lang w:eastAsia="zh-CN"/>
        </w:rPr>
      </w:pPr>
      <w:r>
        <w:rPr>
          <w:rFonts w:eastAsia="宋体"/>
          <w:lang w:eastAsia="zh-CN"/>
        </w:rPr>
        <w:t>Regarding the spec structure, our view is that the R18 spec still needs further polishing. LTM related L1 measurements shall be captured in LTM related clauses without impacting legacy L1 measurement for serving cell</w:t>
      </w:r>
      <w:r w:rsidR="005F3225">
        <w:rPr>
          <w:rFonts w:eastAsia="宋体"/>
          <w:lang w:eastAsia="zh-CN"/>
        </w:rPr>
        <w:t>, i.e. without impacting clause 9.5 of TS 38.133</w:t>
      </w:r>
      <w:r>
        <w:rPr>
          <w:rFonts w:eastAsia="宋体"/>
          <w:lang w:eastAsia="zh-CN"/>
        </w:rPr>
        <w:t xml:space="preserve">. </w:t>
      </w:r>
      <w:r w:rsidR="0034752F">
        <w:rPr>
          <w:rFonts w:eastAsia="宋体"/>
          <w:lang w:eastAsia="zh-CN"/>
        </w:rPr>
        <w:t xml:space="preserve">Our view is that, in case UE supports multiple FFT based </w:t>
      </w:r>
      <w:r w:rsidR="00241EFD">
        <w:rPr>
          <w:rFonts w:eastAsia="宋体"/>
          <w:lang w:eastAsia="zh-CN"/>
        </w:rPr>
        <w:t xml:space="preserve">L1 measurement for mobility, such UE behaviour shall be </w:t>
      </w:r>
      <w:r w:rsidR="00012D96">
        <w:rPr>
          <w:rFonts w:eastAsia="宋体"/>
          <w:lang w:eastAsia="zh-CN"/>
        </w:rPr>
        <w:t xml:space="preserve">significantly </w:t>
      </w:r>
      <w:r w:rsidR="00E7305E">
        <w:rPr>
          <w:rFonts w:eastAsia="宋体"/>
          <w:lang w:eastAsia="zh-CN"/>
        </w:rPr>
        <w:t>different from legacy UE behaviour for serving cell, hence the results would be possibly not comparable. For LTM related reporting, serving cell L1 measurement shall also be captured in 9.14.</w:t>
      </w:r>
    </w:p>
    <w:p w14:paraId="795702B7" w14:textId="3C26777E" w:rsidR="00E7305E" w:rsidRDefault="00086B7A"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although it would be slightly early to discuss the spec structure, our view is that, event triggered L1 measurement reporting for both serving cell and neighbour cells are captured in 9.14</w:t>
      </w:r>
      <w:r w:rsidR="0096765B">
        <w:rPr>
          <w:rFonts w:eastAsia="宋体"/>
          <w:lang w:eastAsia="zh-CN"/>
        </w:rPr>
        <w:t xml:space="preserve"> and 9.15</w:t>
      </w:r>
      <w:r w:rsidR="00D40248">
        <w:rPr>
          <w:rFonts w:eastAsia="宋体"/>
          <w:lang w:eastAsia="zh-CN"/>
        </w:rPr>
        <w:t xml:space="preserve"> </w:t>
      </w:r>
      <w:r w:rsidR="0096765B">
        <w:rPr>
          <w:rFonts w:eastAsia="宋体"/>
          <w:lang w:eastAsia="zh-CN"/>
        </w:rPr>
        <w:t>(for inter-frequency without gap case)</w:t>
      </w:r>
      <w:r>
        <w:rPr>
          <w:rFonts w:eastAsia="宋体"/>
          <w:lang w:eastAsia="zh-CN"/>
        </w:rPr>
        <w:t>.</w:t>
      </w:r>
    </w:p>
    <w:p w14:paraId="5272A5AF" w14:textId="6489E50B" w:rsidR="007D4302" w:rsidRPr="005D5A9C" w:rsidRDefault="007C764A" w:rsidP="008E19C2">
      <w:pPr>
        <w:overflowPunct/>
        <w:autoSpaceDE/>
        <w:autoSpaceDN/>
        <w:adjustRightInd/>
        <w:jc w:val="both"/>
        <w:textAlignment w:val="auto"/>
        <w:rPr>
          <w:rFonts w:eastAsia="宋体"/>
          <w:b/>
          <w:lang w:eastAsia="zh-CN"/>
        </w:rPr>
      </w:pPr>
      <w:r w:rsidRPr="005D5A9C">
        <w:rPr>
          <w:rFonts w:eastAsia="宋体" w:hint="eastAsia"/>
          <w:b/>
          <w:lang w:eastAsia="zh-CN"/>
        </w:rPr>
        <w:t>P</w:t>
      </w:r>
      <w:r w:rsidRPr="005D5A9C">
        <w:rPr>
          <w:rFonts w:eastAsia="宋体"/>
          <w:b/>
          <w:lang w:eastAsia="zh-CN"/>
        </w:rPr>
        <w:t xml:space="preserve">roposal </w:t>
      </w:r>
      <w:proofErr w:type="gramStart"/>
      <w:r w:rsidR="0096765B" w:rsidRPr="005D5A9C">
        <w:rPr>
          <w:rFonts w:eastAsia="宋体"/>
          <w:b/>
          <w:lang w:eastAsia="zh-CN"/>
        </w:rPr>
        <w:t>5</w:t>
      </w:r>
      <w:r w:rsidRPr="005D5A9C">
        <w:rPr>
          <w:rFonts w:eastAsia="宋体"/>
          <w:b/>
          <w:lang w:eastAsia="zh-CN"/>
        </w:rPr>
        <w:t xml:space="preserve">  </w:t>
      </w:r>
      <w:r w:rsidR="0096765B" w:rsidRPr="005D5A9C">
        <w:rPr>
          <w:rFonts w:eastAsia="宋体"/>
          <w:b/>
          <w:lang w:eastAsia="zh-CN"/>
        </w:rPr>
        <w:t>Event</w:t>
      </w:r>
      <w:proofErr w:type="gramEnd"/>
      <w:r w:rsidR="0096765B" w:rsidRPr="005D5A9C">
        <w:rPr>
          <w:rFonts w:eastAsia="宋体"/>
          <w:b/>
          <w:lang w:eastAsia="zh-CN"/>
        </w:rPr>
        <w:t xml:space="preserve"> Triggered Reporting for LTM L1 measurement is to be introduced in section 9.14 and section 9.15.</w:t>
      </w:r>
    </w:p>
    <w:p w14:paraId="21BAD393" w14:textId="7209F3BE" w:rsidR="0096765B" w:rsidRDefault="0096765B" w:rsidP="008E19C2">
      <w:pPr>
        <w:overflowPunct/>
        <w:autoSpaceDE/>
        <w:autoSpaceDN/>
        <w:adjustRightInd/>
        <w:jc w:val="both"/>
        <w:textAlignment w:val="auto"/>
        <w:rPr>
          <w:rFonts w:eastAsia="宋体"/>
          <w:b/>
          <w:lang w:eastAsia="zh-CN"/>
        </w:rPr>
      </w:pPr>
    </w:p>
    <w:p w14:paraId="4E33FB56" w14:textId="23F5FAB5" w:rsidR="007C6830" w:rsidRPr="00E0118B" w:rsidRDefault="007C6830" w:rsidP="007C683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B6949">
        <w:rPr>
          <w:rFonts w:eastAsiaTheme="minorEastAsia"/>
          <w:b/>
          <w:lang w:eastAsia="zh-CN"/>
        </w:rPr>
        <w:t>CSI-RS based</w:t>
      </w:r>
      <w:r>
        <w:rPr>
          <w:rFonts w:eastAsiaTheme="minorEastAsia"/>
          <w:b/>
          <w:lang w:eastAsia="zh-CN"/>
        </w:rPr>
        <w:t xml:space="preserve"> L1 reporting &gt;</w:t>
      </w:r>
    </w:p>
    <w:p w14:paraId="3B3DDED2" w14:textId="1E4D8B7A" w:rsidR="007C6830" w:rsidRDefault="007C6830" w:rsidP="007C6830">
      <w:pPr>
        <w:overflowPunct/>
        <w:autoSpaceDE/>
        <w:autoSpaceDN/>
        <w:adjustRightInd/>
        <w:jc w:val="both"/>
        <w:textAlignment w:val="auto"/>
        <w:rPr>
          <w:rFonts w:eastAsia="宋体"/>
          <w:lang w:eastAsia="zh-CN"/>
        </w:rPr>
      </w:pPr>
      <w:r>
        <w:rPr>
          <w:rFonts w:eastAsia="宋体"/>
          <w:lang w:eastAsia="zh-CN"/>
        </w:rPr>
        <w:t>In RAN1, regarding</w:t>
      </w:r>
      <w:r w:rsidR="003E355D">
        <w:rPr>
          <w:rFonts w:eastAsia="宋体"/>
          <w:lang w:eastAsia="zh-CN"/>
        </w:rPr>
        <w:t xml:space="preserve"> CSI-RS based</w:t>
      </w:r>
      <w:r>
        <w:rPr>
          <w:rFonts w:eastAsia="宋体"/>
          <w:lang w:eastAsia="zh-CN"/>
        </w:rPr>
        <w:t xml:space="preserve"> L1 reporting, the following related agreements have been achieved. </w:t>
      </w:r>
    </w:p>
    <w:tbl>
      <w:tblPr>
        <w:tblStyle w:val="ae"/>
        <w:tblW w:w="0" w:type="auto"/>
        <w:tblLook w:val="04A0" w:firstRow="1" w:lastRow="0" w:firstColumn="1" w:lastColumn="0" w:noHBand="0" w:noVBand="1"/>
      </w:tblPr>
      <w:tblGrid>
        <w:gridCol w:w="9631"/>
      </w:tblGrid>
      <w:tr w:rsidR="008174E4" w:rsidRPr="00C86698" w14:paraId="2220B6CD" w14:textId="77777777" w:rsidTr="00BD05E8">
        <w:tc>
          <w:tcPr>
            <w:tcW w:w="9631" w:type="dxa"/>
          </w:tcPr>
          <w:p w14:paraId="6677177B" w14:textId="77777777" w:rsidR="008174E4" w:rsidRDefault="008174E4" w:rsidP="00BD05E8">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t>R</w:t>
            </w:r>
            <w:r>
              <w:rPr>
                <w:b/>
                <w:sz w:val="16"/>
                <w:szCs w:val="16"/>
                <w:u w:val="single"/>
                <w:lang w:val="en-US" w:eastAsia="zh-CN"/>
              </w:rPr>
              <w:t>AN1 Agreements</w:t>
            </w:r>
          </w:p>
          <w:p w14:paraId="734496FF" w14:textId="5B309394" w:rsidR="00E27955" w:rsidRPr="00E27955" w:rsidRDefault="00E27955" w:rsidP="00E27955">
            <w:pPr>
              <w:pStyle w:val="B1"/>
              <w:numPr>
                <w:ilvl w:val="0"/>
                <w:numId w:val="50"/>
              </w:numPr>
              <w:rPr>
                <w:sz w:val="16"/>
                <w:szCs w:val="16"/>
                <w:lang w:val="en-US" w:eastAsia="zh-CN"/>
              </w:rPr>
            </w:pPr>
            <w:r w:rsidRPr="00E27955">
              <w:rPr>
                <w:sz w:val="16"/>
                <w:szCs w:val="16"/>
                <w:lang w:val="en-US" w:eastAsia="zh-CN"/>
              </w:rPr>
              <w:t>Support L1-RSRP measurement based on CSI-RS</w:t>
            </w:r>
          </w:p>
          <w:p w14:paraId="756CF6B5" w14:textId="09060B0B" w:rsidR="00E27955" w:rsidRPr="00E27955" w:rsidRDefault="00E27955" w:rsidP="00E27955">
            <w:pPr>
              <w:pStyle w:val="B1"/>
              <w:numPr>
                <w:ilvl w:val="0"/>
                <w:numId w:val="50"/>
              </w:numPr>
              <w:rPr>
                <w:sz w:val="16"/>
                <w:szCs w:val="16"/>
                <w:lang w:val="en-US" w:eastAsia="zh-CN"/>
              </w:rPr>
            </w:pPr>
            <w:r w:rsidRPr="00E27955">
              <w:rPr>
                <w:sz w:val="16"/>
                <w:szCs w:val="16"/>
                <w:lang w:val="en-US" w:eastAsia="zh-CN"/>
              </w:rPr>
              <w:t xml:space="preserve">CSI-RS based L1-RSRP report is supported for </w:t>
            </w:r>
            <w:proofErr w:type="spellStart"/>
            <w:r w:rsidRPr="00E27955">
              <w:rPr>
                <w:sz w:val="16"/>
                <w:szCs w:val="16"/>
                <w:lang w:val="en-US" w:eastAsia="zh-CN"/>
              </w:rPr>
              <w:t>gNB</w:t>
            </w:r>
            <w:proofErr w:type="spellEnd"/>
            <w:r w:rsidRPr="00E27955">
              <w:rPr>
                <w:sz w:val="16"/>
                <w:szCs w:val="16"/>
                <w:lang w:val="en-US" w:eastAsia="zh-CN"/>
              </w:rPr>
              <w:t xml:space="preserve"> scheduled measurement reporting</w:t>
            </w:r>
          </w:p>
          <w:p w14:paraId="3F5A7851" w14:textId="77777777" w:rsidR="007B59E8" w:rsidRPr="00E27955" w:rsidRDefault="007B59E8" w:rsidP="007B59E8">
            <w:pPr>
              <w:pStyle w:val="B1"/>
              <w:numPr>
                <w:ilvl w:val="0"/>
                <w:numId w:val="50"/>
              </w:numPr>
              <w:rPr>
                <w:sz w:val="16"/>
                <w:szCs w:val="16"/>
                <w:lang w:val="en-US" w:eastAsia="zh-CN"/>
              </w:rPr>
            </w:pPr>
            <w:r w:rsidRPr="00E27955">
              <w:rPr>
                <w:sz w:val="16"/>
                <w:szCs w:val="16"/>
                <w:lang w:val="en-US" w:eastAsia="zh-CN"/>
              </w:rPr>
              <w:t>Explicit configuration of CSI-RS resource(s) for candidate cell(s) for L1-measurement is supported</w:t>
            </w:r>
          </w:p>
          <w:p w14:paraId="26ADB02D" w14:textId="77777777" w:rsidR="008174E4" w:rsidRPr="001D4D75" w:rsidRDefault="00E27955" w:rsidP="00E27955">
            <w:pPr>
              <w:pStyle w:val="B1"/>
              <w:numPr>
                <w:ilvl w:val="0"/>
                <w:numId w:val="50"/>
              </w:numPr>
              <w:overflowPunct w:val="0"/>
              <w:autoSpaceDE w:val="0"/>
              <w:autoSpaceDN w:val="0"/>
              <w:adjustRightInd w:val="0"/>
              <w:textAlignment w:val="baseline"/>
              <w:rPr>
                <w:b/>
                <w:sz w:val="16"/>
                <w:szCs w:val="16"/>
                <w:highlight w:val="yellow"/>
                <w:u w:val="single"/>
                <w:lang w:val="en-GB" w:eastAsia="zh-CN"/>
              </w:rPr>
            </w:pPr>
            <w:r w:rsidRPr="001D4D75">
              <w:rPr>
                <w:sz w:val="16"/>
                <w:szCs w:val="16"/>
                <w:highlight w:val="yellow"/>
                <w:lang w:val="en-US" w:eastAsia="zh-CN"/>
              </w:rPr>
              <w:t xml:space="preserve">Rel-18 LTM CSI reporting framework is the baseline for CSI-RS based L1-measurement report by </w:t>
            </w:r>
            <w:proofErr w:type="spellStart"/>
            <w:r w:rsidRPr="001D4D75">
              <w:rPr>
                <w:sz w:val="16"/>
                <w:szCs w:val="16"/>
                <w:highlight w:val="yellow"/>
                <w:lang w:val="en-US" w:eastAsia="zh-CN"/>
              </w:rPr>
              <w:t>gNB</w:t>
            </w:r>
            <w:proofErr w:type="spellEnd"/>
            <w:r w:rsidRPr="001D4D75">
              <w:rPr>
                <w:sz w:val="16"/>
                <w:szCs w:val="16"/>
                <w:highlight w:val="yellow"/>
                <w:lang w:val="en-US" w:eastAsia="zh-CN"/>
              </w:rPr>
              <w:t xml:space="preserve"> scheduled measurement reporting</w:t>
            </w:r>
          </w:p>
          <w:p w14:paraId="744B1D95" w14:textId="77777777" w:rsidR="00117B45" w:rsidRPr="00E90B11" w:rsidRDefault="00117B45" w:rsidP="00117B45">
            <w:pPr>
              <w:pStyle w:val="B1"/>
              <w:numPr>
                <w:ilvl w:val="0"/>
                <w:numId w:val="50"/>
              </w:numPr>
              <w:rPr>
                <w:sz w:val="16"/>
                <w:szCs w:val="16"/>
                <w:lang w:val="en-US" w:eastAsia="zh-CN"/>
              </w:rPr>
            </w:pPr>
            <w:r w:rsidRPr="00E90B11">
              <w:rPr>
                <w:sz w:val="16"/>
                <w:szCs w:val="16"/>
                <w:lang w:val="en-US" w:eastAsia="zh-CN"/>
              </w:rPr>
              <w:t xml:space="preserve">For </w:t>
            </w:r>
            <w:proofErr w:type="spellStart"/>
            <w:r w:rsidRPr="00E90B11">
              <w:rPr>
                <w:sz w:val="16"/>
                <w:szCs w:val="16"/>
                <w:lang w:val="en-US" w:eastAsia="zh-CN"/>
              </w:rPr>
              <w:t>gNB</w:t>
            </w:r>
            <w:proofErr w:type="spellEnd"/>
            <w:r w:rsidRPr="00E90B11">
              <w:rPr>
                <w:sz w:val="16"/>
                <w:szCs w:val="16"/>
                <w:lang w:val="en-US" w:eastAsia="zh-CN"/>
              </w:rPr>
              <w:t xml:space="preserve"> scheduled reporting and event triggered reporting </w:t>
            </w:r>
          </w:p>
          <w:p w14:paraId="012778A2" w14:textId="77777777" w:rsidR="00E2281B" w:rsidRPr="00E90B11" w:rsidRDefault="00117B45" w:rsidP="00B25DCF">
            <w:pPr>
              <w:pStyle w:val="B1"/>
              <w:numPr>
                <w:ilvl w:val="1"/>
                <w:numId w:val="50"/>
              </w:numPr>
              <w:rPr>
                <w:sz w:val="16"/>
                <w:szCs w:val="16"/>
                <w:lang w:val="en-US" w:eastAsia="zh-CN"/>
              </w:rPr>
            </w:pPr>
            <w:r w:rsidRPr="00E90B11">
              <w:rPr>
                <w:sz w:val="16"/>
                <w:szCs w:val="16"/>
                <w:lang w:val="en-US" w:eastAsia="zh-CN"/>
              </w:rPr>
              <w:t>At least periodic CSI-RS is supported for L1-RSRP measurement for candidate cell</w:t>
            </w:r>
          </w:p>
          <w:p w14:paraId="53F61216" w14:textId="5395E2EE" w:rsidR="00117B45" w:rsidRPr="00951905" w:rsidRDefault="00117B45" w:rsidP="00E90B11">
            <w:pPr>
              <w:pStyle w:val="B1"/>
              <w:numPr>
                <w:ilvl w:val="0"/>
                <w:numId w:val="50"/>
              </w:numPr>
              <w:rPr>
                <w:b/>
                <w:sz w:val="16"/>
                <w:szCs w:val="16"/>
                <w:u w:val="single"/>
                <w:lang w:val="en-GB" w:eastAsia="zh-CN"/>
              </w:rPr>
            </w:pPr>
            <w:r w:rsidRPr="00D96582">
              <w:rPr>
                <w:sz w:val="16"/>
                <w:szCs w:val="16"/>
                <w:highlight w:val="yellow"/>
                <w:lang w:val="en-US" w:eastAsia="zh-CN"/>
              </w:rPr>
              <w:t>At least CSI-RS for beam management is supported for L1-RSRP measurement for candidate cell</w:t>
            </w:r>
          </w:p>
        </w:tc>
      </w:tr>
    </w:tbl>
    <w:p w14:paraId="02D8B212" w14:textId="1137E50A" w:rsidR="007C6830" w:rsidRDefault="007C6830" w:rsidP="008E19C2">
      <w:pPr>
        <w:overflowPunct/>
        <w:autoSpaceDE/>
        <w:autoSpaceDN/>
        <w:adjustRightInd/>
        <w:jc w:val="both"/>
        <w:textAlignment w:val="auto"/>
        <w:rPr>
          <w:rFonts w:eastAsia="宋体"/>
          <w:b/>
          <w:lang w:eastAsia="zh-CN"/>
        </w:rPr>
      </w:pPr>
    </w:p>
    <w:p w14:paraId="285A7232" w14:textId="1AAE7D40" w:rsidR="005F5031" w:rsidRDefault="005F5031" w:rsidP="008E19C2">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the purpose of CSI-RS based L1 measurement and reporting is for LTM procedures and related beam management,</w:t>
      </w:r>
      <w:r w:rsidR="00303F92">
        <w:rPr>
          <w:rFonts w:eastAsia="宋体"/>
          <w:lang w:eastAsia="zh-CN"/>
        </w:rPr>
        <w:t xml:space="preserve"> </w:t>
      </w:r>
      <w:r w:rsidR="00A33BA9">
        <w:rPr>
          <w:rFonts w:eastAsia="宋体"/>
          <w:lang w:eastAsia="zh-CN"/>
        </w:rPr>
        <w:t xml:space="preserve">in our view the definition of intra-f/inter-f of CSI-RS based L1 measurements </w:t>
      </w:r>
      <w:r w:rsidR="005E048C">
        <w:rPr>
          <w:rFonts w:eastAsia="宋体"/>
          <w:lang w:eastAsia="zh-CN"/>
        </w:rPr>
        <w:t xml:space="preserve">is </w:t>
      </w:r>
      <w:r w:rsidR="00A33BA9">
        <w:rPr>
          <w:rFonts w:eastAsia="宋体"/>
          <w:lang w:eastAsia="zh-CN"/>
        </w:rPr>
        <w:t xml:space="preserve">not an important issue. Note that RAN1 </w:t>
      </w:r>
      <w:r w:rsidR="00A33BA9">
        <w:rPr>
          <w:rFonts w:eastAsia="宋体"/>
          <w:lang w:eastAsia="zh-CN"/>
        </w:rPr>
        <w:lastRenderedPageBreak/>
        <w:t xml:space="preserve">has already agreed to </w:t>
      </w:r>
      <w:r w:rsidR="0047550E">
        <w:rPr>
          <w:rFonts w:eastAsia="宋体"/>
          <w:lang w:eastAsia="zh-CN"/>
        </w:rPr>
        <w:t xml:space="preserve">support </w:t>
      </w:r>
      <w:r w:rsidR="00A33BA9">
        <w:rPr>
          <w:rFonts w:eastAsia="宋体"/>
          <w:lang w:eastAsia="zh-CN"/>
        </w:rPr>
        <w:t>R18 LTM CSI</w:t>
      </w:r>
      <w:r w:rsidR="00803AAE">
        <w:rPr>
          <w:rFonts w:eastAsia="宋体" w:hint="eastAsia"/>
          <w:lang w:eastAsia="zh-CN"/>
        </w:rPr>
        <w:t>-</w:t>
      </w:r>
      <w:r w:rsidR="00803AAE">
        <w:rPr>
          <w:rFonts w:eastAsia="宋体"/>
          <w:lang w:eastAsia="zh-CN"/>
        </w:rPr>
        <w:t xml:space="preserve">RS </w:t>
      </w:r>
      <w:r w:rsidR="00803AAE">
        <w:rPr>
          <w:rFonts w:eastAsia="宋体" w:hint="eastAsia"/>
          <w:lang w:eastAsia="zh-CN"/>
        </w:rPr>
        <w:t>for</w:t>
      </w:r>
      <w:r w:rsidR="00803AAE">
        <w:rPr>
          <w:rFonts w:eastAsia="宋体"/>
          <w:lang w:eastAsia="zh-CN"/>
        </w:rPr>
        <w:t xml:space="preserve"> BM</w:t>
      </w:r>
      <w:r w:rsidR="00A33BA9">
        <w:rPr>
          <w:rFonts w:eastAsia="宋体"/>
          <w:lang w:eastAsia="zh-CN"/>
        </w:rPr>
        <w:t xml:space="preserve"> for R19 CSI-RS based L1 measurements, </w:t>
      </w:r>
      <w:r w:rsidR="00803AAE">
        <w:rPr>
          <w:rFonts w:eastAsia="宋体"/>
          <w:lang w:eastAsia="zh-CN"/>
        </w:rPr>
        <w:t xml:space="preserve">and in such configuration, there is no </w:t>
      </w:r>
      <w:proofErr w:type="spellStart"/>
      <w:r w:rsidR="00803AAE">
        <w:rPr>
          <w:rFonts w:eastAsia="宋体"/>
          <w:lang w:eastAsia="zh-CN"/>
        </w:rPr>
        <w:t>center</w:t>
      </w:r>
      <w:proofErr w:type="spellEnd"/>
      <w:r w:rsidR="00803AAE">
        <w:rPr>
          <w:rFonts w:eastAsia="宋体"/>
          <w:lang w:eastAsia="zh-CN"/>
        </w:rPr>
        <w:t xml:space="preserve"> frequency, but there is indication of QCL-ed SSB. Therefore, in our view, to simplify RAN4 design, R18 intra-frequency or inter-frequency definition shall be re-used.</w:t>
      </w:r>
    </w:p>
    <w:p w14:paraId="60515D74" w14:textId="5C34233D" w:rsidR="00803AAE" w:rsidRDefault="00803AAE" w:rsidP="008E19C2">
      <w:pPr>
        <w:overflowPunct/>
        <w:autoSpaceDE/>
        <w:autoSpaceDN/>
        <w:adjustRightInd/>
        <w:jc w:val="both"/>
        <w:textAlignment w:val="auto"/>
        <w:rPr>
          <w:rFonts w:eastAsia="宋体"/>
          <w:b/>
          <w:lang w:eastAsia="zh-CN"/>
        </w:rPr>
      </w:pPr>
      <w:r w:rsidRPr="00424FEA">
        <w:rPr>
          <w:rFonts w:eastAsia="宋体"/>
          <w:b/>
          <w:lang w:eastAsia="zh-CN"/>
        </w:rPr>
        <w:t xml:space="preserve">Proposal </w:t>
      </w:r>
      <w:proofErr w:type="gramStart"/>
      <w:r w:rsidRPr="00424FEA">
        <w:rPr>
          <w:rFonts w:eastAsia="宋体"/>
          <w:b/>
          <w:lang w:eastAsia="zh-CN"/>
        </w:rPr>
        <w:t xml:space="preserve">6  </w:t>
      </w:r>
      <w:r w:rsidR="00424FEA">
        <w:rPr>
          <w:rFonts w:eastAsia="宋体"/>
          <w:b/>
          <w:lang w:eastAsia="zh-CN"/>
        </w:rPr>
        <w:t>Considering</w:t>
      </w:r>
      <w:proofErr w:type="gramEnd"/>
      <w:r w:rsidR="00424FEA">
        <w:rPr>
          <w:rFonts w:eastAsia="宋体"/>
          <w:b/>
          <w:lang w:eastAsia="zh-CN"/>
        </w:rPr>
        <w:t xml:space="preserve"> the introduction of </w:t>
      </w:r>
      <w:r w:rsidR="00424FEA" w:rsidRPr="003165B4">
        <w:rPr>
          <w:rFonts w:eastAsia="宋体"/>
          <w:b/>
          <w:lang w:eastAsia="zh-CN"/>
        </w:rPr>
        <w:t>CSI-RS based</w:t>
      </w:r>
      <w:r w:rsidR="00424FEA">
        <w:rPr>
          <w:rFonts w:eastAsia="宋体"/>
          <w:b/>
          <w:lang w:eastAsia="zh-CN"/>
        </w:rPr>
        <w:t xml:space="preserve"> LTM</w:t>
      </w:r>
      <w:r w:rsidR="00424FEA" w:rsidRPr="003165B4">
        <w:rPr>
          <w:rFonts w:eastAsia="宋体"/>
          <w:b/>
          <w:lang w:eastAsia="zh-CN"/>
        </w:rPr>
        <w:t xml:space="preserve"> L1 measurement, </w:t>
      </w:r>
      <w:r w:rsidR="00424FEA">
        <w:rPr>
          <w:rFonts w:eastAsia="宋体"/>
          <w:b/>
          <w:lang w:eastAsia="zh-CN"/>
        </w:rPr>
        <w:t xml:space="preserve">whether an LTM cell switch is intra-frequency or inter-frequency </w:t>
      </w:r>
      <w:r w:rsidR="00825190">
        <w:rPr>
          <w:rFonts w:eastAsia="宋体"/>
          <w:b/>
          <w:lang w:eastAsia="zh-CN"/>
        </w:rPr>
        <w:t xml:space="preserve">may </w:t>
      </w:r>
      <w:r w:rsidR="00424FEA">
        <w:rPr>
          <w:rFonts w:eastAsia="宋体"/>
          <w:b/>
          <w:lang w:eastAsia="zh-CN"/>
        </w:rPr>
        <w:t xml:space="preserve">depend on whether the associated SSB reported in the </w:t>
      </w:r>
      <w:r w:rsidR="00825190">
        <w:rPr>
          <w:rFonts w:eastAsia="宋体"/>
          <w:b/>
          <w:lang w:eastAsia="zh-CN"/>
        </w:rPr>
        <w:t xml:space="preserve">CSI-RS-based </w:t>
      </w:r>
      <w:r w:rsidR="00424FEA">
        <w:rPr>
          <w:rFonts w:eastAsia="宋体"/>
          <w:b/>
          <w:lang w:eastAsia="zh-CN"/>
        </w:rPr>
        <w:t xml:space="preserve">measurement </w:t>
      </w:r>
      <w:r w:rsidR="00DB7EA2">
        <w:rPr>
          <w:rFonts w:eastAsia="宋体"/>
          <w:b/>
          <w:lang w:eastAsia="zh-CN"/>
        </w:rPr>
        <w:t xml:space="preserve">result </w:t>
      </w:r>
      <w:r w:rsidR="00424FEA">
        <w:rPr>
          <w:rFonts w:eastAsia="宋体"/>
          <w:b/>
          <w:lang w:eastAsia="zh-CN"/>
        </w:rPr>
        <w:t>is intra-frequency or inter-frequency.</w:t>
      </w:r>
    </w:p>
    <w:p w14:paraId="6F6E822D" w14:textId="50F2CB50" w:rsidR="00BF070D" w:rsidRDefault="00BF070D" w:rsidP="00BF070D">
      <w:pPr>
        <w:pStyle w:val="ab"/>
        <w:numPr>
          <w:ilvl w:val="0"/>
          <w:numId w:val="49"/>
        </w:numPr>
        <w:overflowPunct/>
        <w:autoSpaceDE/>
        <w:autoSpaceDN/>
        <w:adjustRightInd/>
        <w:jc w:val="both"/>
        <w:textAlignment w:val="auto"/>
        <w:rPr>
          <w:b/>
          <w:lang w:eastAsia="zh-CN"/>
        </w:rPr>
      </w:pPr>
      <w:r w:rsidRPr="0045520A">
        <w:rPr>
          <w:rFonts w:hint="eastAsia"/>
          <w:b/>
          <w:lang w:eastAsia="zh-CN"/>
        </w:rPr>
        <w:t>W</w:t>
      </w:r>
      <w:r w:rsidRPr="0045520A">
        <w:rPr>
          <w:b/>
          <w:lang w:eastAsia="zh-CN"/>
        </w:rPr>
        <w:t>hether the associated SSB is intra-frequency or inter-frequency follows the R18 rules</w:t>
      </w:r>
    </w:p>
    <w:p w14:paraId="0D6E9E4C" w14:textId="06A2D68F" w:rsidR="000E6812" w:rsidRPr="0045520A" w:rsidRDefault="000E6812" w:rsidP="00BF070D">
      <w:pPr>
        <w:pStyle w:val="ab"/>
        <w:numPr>
          <w:ilvl w:val="0"/>
          <w:numId w:val="49"/>
        </w:numPr>
        <w:overflowPunct/>
        <w:autoSpaceDE/>
        <w:autoSpaceDN/>
        <w:adjustRightInd/>
        <w:jc w:val="both"/>
        <w:textAlignment w:val="auto"/>
        <w:rPr>
          <w:b/>
          <w:lang w:eastAsia="zh-CN"/>
        </w:rPr>
      </w:pPr>
      <w:r>
        <w:rPr>
          <w:b/>
          <w:lang w:eastAsia="zh-CN"/>
        </w:rPr>
        <w:t>N</w:t>
      </w:r>
      <w:r>
        <w:rPr>
          <w:rFonts w:hint="eastAsia"/>
          <w:b/>
          <w:lang w:eastAsia="zh-CN"/>
        </w:rPr>
        <w:t>o</w:t>
      </w:r>
      <w:r>
        <w:rPr>
          <w:b/>
          <w:lang w:eastAsia="zh-CN"/>
        </w:rPr>
        <w:t xml:space="preserve"> additional definition of intra-F/inter-F for CSI-RS based L1 measurements.</w:t>
      </w:r>
    </w:p>
    <w:p w14:paraId="60A42ED1" w14:textId="4CA38F33" w:rsidR="00AD0372" w:rsidRDefault="00AD0372" w:rsidP="00AD0372">
      <w:pPr>
        <w:overflowPunct/>
        <w:autoSpaceDE/>
        <w:autoSpaceDN/>
        <w:adjustRightInd/>
        <w:jc w:val="both"/>
        <w:textAlignment w:val="auto"/>
        <w:rPr>
          <w:rFonts w:eastAsia="宋体"/>
          <w:lang w:eastAsia="zh-CN"/>
        </w:rPr>
      </w:pPr>
      <w:r>
        <w:rPr>
          <w:rFonts w:eastAsia="宋体"/>
          <w:lang w:eastAsia="zh-CN"/>
        </w:rPr>
        <w:t xml:space="preserve">For SSB based L1 measurements, in R18 RAN4 had a long discussion on inter-frequency with gap. For CSI-RS based L1 measurements, in our view gap-based measurement is more difficult since it is only supposed to measure one cell at a time with the cost of interrupting current serving cell for several </w:t>
      </w:r>
      <w:proofErr w:type="spellStart"/>
      <w:r>
        <w:rPr>
          <w:rFonts w:eastAsia="宋体"/>
          <w:lang w:eastAsia="zh-CN"/>
        </w:rPr>
        <w:t>miliseconds</w:t>
      </w:r>
      <w:proofErr w:type="spellEnd"/>
      <w:r>
        <w:rPr>
          <w:rFonts w:eastAsia="宋体"/>
          <w:lang w:eastAsia="zh-CN"/>
        </w:rPr>
        <w:t xml:space="preserve"> every 40 or 80 </w:t>
      </w:r>
      <w:proofErr w:type="spellStart"/>
      <w:r>
        <w:rPr>
          <w:rFonts w:eastAsia="宋体"/>
          <w:lang w:eastAsia="zh-CN"/>
        </w:rPr>
        <w:t>ms</w:t>
      </w:r>
      <w:proofErr w:type="spellEnd"/>
      <w:r>
        <w:rPr>
          <w:rFonts w:eastAsia="宋体"/>
          <w:lang w:eastAsia="zh-CN"/>
        </w:rPr>
        <w:t>. We do not think benefit of gap-based CSI-RS based measurement would match such huge cost. Hence, we think only CSI-RS based L1 measurement without gap</w:t>
      </w:r>
      <w:r w:rsidR="002D0711">
        <w:rPr>
          <w:rFonts w:eastAsia="宋体"/>
          <w:lang w:eastAsia="zh-CN"/>
        </w:rPr>
        <w:t>, i.e. within active BWP of the UE,</w:t>
      </w:r>
      <w:r>
        <w:rPr>
          <w:rFonts w:eastAsia="宋体"/>
          <w:lang w:eastAsia="zh-CN"/>
        </w:rPr>
        <w:t xml:space="preserve"> shall be considered in R18.</w:t>
      </w:r>
    </w:p>
    <w:p w14:paraId="15A4E49D" w14:textId="3BB65549" w:rsidR="00AD0372" w:rsidRPr="00B4591F" w:rsidRDefault="00AD0372" w:rsidP="00AD0372">
      <w:pPr>
        <w:overflowPunct/>
        <w:autoSpaceDE/>
        <w:autoSpaceDN/>
        <w:adjustRightInd/>
        <w:jc w:val="both"/>
        <w:textAlignment w:val="auto"/>
        <w:rPr>
          <w:rFonts w:eastAsia="宋体"/>
          <w:b/>
          <w:lang w:eastAsia="zh-CN"/>
        </w:rPr>
      </w:pPr>
      <w:r w:rsidRPr="00B4591F">
        <w:rPr>
          <w:rFonts w:eastAsia="宋体"/>
          <w:b/>
          <w:lang w:eastAsia="zh-CN"/>
        </w:rPr>
        <w:t xml:space="preserve">Proposal </w:t>
      </w:r>
      <w:proofErr w:type="gramStart"/>
      <w:r w:rsidR="00C65D30">
        <w:rPr>
          <w:rFonts w:eastAsia="宋体"/>
          <w:b/>
          <w:lang w:eastAsia="zh-CN"/>
        </w:rPr>
        <w:t>7</w:t>
      </w:r>
      <w:r w:rsidRPr="00B4591F">
        <w:rPr>
          <w:rFonts w:eastAsia="宋体"/>
          <w:b/>
          <w:lang w:eastAsia="zh-CN"/>
        </w:rPr>
        <w:t xml:space="preserve">  For</w:t>
      </w:r>
      <w:proofErr w:type="gramEnd"/>
      <w:r w:rsidRPr="00B4591F">
        <w:rPr>
          <w:rFonts w:eastAsia="宋体"/>
          <w:b/>
          <w:lang w:eastAsia="zh-CN"/>
        </w:rPr>
        <w:t xml:space="preserve"> CSI-RS based L1 measurement on candidate cell with periodic reporting, RRM requirements are specified for the following cases:</w:t>
      </w:r>
    </w:p>
    <w:p w14:paraId="71E328F5" w14:textId="27B28BEA" w:rsidR="00AD0372" w:rsidRPr="00B4591F" w:rsidRDefault="00AD0372" w:rsidP="00AD0372">
      <w:pPr>
        <w:pStyle w:val="ab"/>
        <w:numPr>
          <w:ilvl w:val="0"/>
          <w:numId w:val="49"/>
        </w:numPr>
        <w:overflowPunct/>
        <w:autoSpaceDE/>
        <w:autoSpaceDN/>
        <w:adjustRightInd/>
        <w:jc w:val="both"/>
        <w:textAlignment w:val="auto"/>
        <w:rPr>
          <w:b/>
          <w:lang w:eastAsia="zh-CN"/>
        </w:rPr>
      </w:pPr>
      <w:r w:rsidRPr="00B4591F">
        <w:rPr>
          <w:b/>
          <w:lang w:eastAsia="zh-CN"/>
        </w:rPr>
        <w:t xml:space="preserve">CSI-RS based L1 measurement </w:t>
      </w:r>
      <w:r w:rsidR="00FB0DB9">
        <w:rPr>
          <w:rFonts w:hint="eastAsia"/>
          <w:b/>
          <w:lang w:eastAsia="zh-CN"/>
        </w:rPr>
        <w:t>w</w:t>
      </w:r>
      <w:r w:rsidR="00FB0DB9">
        <w:rPr>
          <w:b/>
          <w:lang w:eastAsia="zh-CN"/>
        </w:rPr>
        <w:t>ithin active BWP</w:t>
      </w:r>
      <w:r w:rsidR="00C270AB">
        <w:rPr>
          <w:b/>
          <w:lang w:eastAsia="zh-CN"/>
        </w:rPr>
        <w:t xml:space="preserve"> of the UE</w:t>
      </w:r>
    </w:p>
    <w:p w14:paraId="50989E9C" w14:textId="2AE51A69" w:rsidR="00BF070D" w:rsidRDefault="00AA59E5" w:rsidP="00BF070D">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RAN1 has agreed for periodic CSI-RS, RAN4 may also prioritize periodic CSI-RS for candidate cell</w:t>
      </w:r>
    </w:p>
    <w:p w14:paraId="3232FE52" w14:textId="033B0B38" w:rsidR="00AA59E5" w:rsidRPr="001D5EB9" w:rsidRDefault="001A3E02" w:rsidP="00BF070D">
      <w:pPr>
        <w:overflowPunct/>
        <w:autoSpaceDE/>
        <w:autoSpaceDN/>
        <w:adjustRightInd/>
        <w:jc w:val="both"/>
        <w:textAlignment w:val="auto"/>
        <w:rPr>
          <w:rFonts w:eastAsia="宋体"/>
          <w:b/>
          <w:lang w:eastAsia="zh-CN"/>
        </w:rPr>
      </w:pPr>
      <w:r w:rsidRPr="001D5EB9">
        <w:rPr>
          <w:rFonts w:eastAsia="宋体" w:hint="eastAsia"/>
          <w:b/>
          <w:lang w:eastAsia="zh-CN"/>
        </w:rPr>
        <w:t>P</w:t>
      </w:r>
      <w:r w:rsidRPr="001D5EB9">
        <w:rPr>
          <w:rFonts w:eastAsia="宋体"/>
          <w:b/>
          <w:lang w:eastAsia="zh-CN"/>
        </w:rPr>
        <w:t xml:space="preserve">roposal </w:t>
      </w:r>
      <w:proofErr w:type="gramStart"/>
      <w:r w:rsidRPr="001D5EB9">
        <w:rPr>
          <w:rFonts w:eastAsia="宋体"/>
          <w:b/>
          <w:lang w:eastAsia="zh-CN"/>
        </w:rPr>
        <w:t>8  RAN</w:t>
      </w:r>
      <w:proofErr w:type="gramEnd"/>
      <w:r w:rsidRPr="001D5EB9">
        <w:rPr>
          <w:rFonts w:eastAsia="宋体"/>
          <w:b/>
          <w:lang w:eastAsia="zh-CN"/>
        </w:rPr>
        <w:t>4 prioritize CSI-RS based L1 measurement requirements for periodic CSI-RS.</w:t>
      </w:r>
    </w:p>
    <w:p w14:paraId="0B2A12ED" w14:textId="77777777" w:rsidR="001A3E02" w:rsidRDefault="001A3E02" w:rsidP="00BF070D">
      <w:pPr>
        <w:overflowPunct/>
        <w:autoSpaceDE/>
        <w:autoSpaceDN/>
        <w:adjustRightInd/>
        <w:jc w:val="both"/>
        <w:textAlignment w:val="auto"/>
        <w:rPr>
          <w:rFonts w:eastAsia="宋体"/>
          <w:lang w:eastAsia="zh-CN"/>
        </w:rPr>
      </w:pPr>
    </w:p>
    <w:p w14:paraId="69E4C993" w14:textId="77777777" w:rsidR="00AA59E5" w:rsidRPr="00AD0372" w:rsidRDefault="00AA59E5" w:rsidP="00BF070D">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657CCB0" w14:textId="77777777" w:rsidR="00792A94" w:rsidRDefault="00792A94" w:rsidP="00792A94">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To</w:t>
      </w:r>
      <w:proofErr w:type="gramEnd"/>
      <w:r>
        <w:rPr>
          <w:rFonts w:eastAsia="宋体"/>
          <w:b/>
          <w:lang w:eastAsia="zh-CN"/>
        </w:rPr>
        <w:t xml:space="preserve"> investigate RRM requirement impacts for Event-triggered L1 reporting, RAN4 start from FR2-1</w:t>
      </w:r>
      <w:r w:rsidRPr="00B1366D">
        <w:rPr>
          <w:b/>
          <w:lang w:eastAsia="zh-CN"/>
        </w:rPr>
        <w:t>.</w:t>
      </w:r>
      <w:r>
        <w:rPr>
          <w:b/>
          <w:lang w:eastAsia="zh-CN"/>
        </w:rPr>
        <w:t xml:space="preserve"> At a later stage, RAN4 to investigate whether FR2-1 conclusions achieved in the WI can also be applied to FR1.</w:t>
      </w:r>
    </w:p>
    <w:p w14:paraId="213CC466" w14:textId="77777777" w:rsidR="004B38BF" w:rsidRPr="00B17337" w:rsidRDefault="004B38BF" w:rsidP="004B38BF">
      <w:pPr>
        <w:overflowPunct/>
        <w:autoSpaceDE/>
        <w:autoSpaceDN/>
        <w:adjustRightInd/>
        <w:jc w:val="both"/>
        <w:textAlignment w:val="auto"/>
        <w:rPr>
          <w:rFonts w:eastAsia="宋体"/>
          <w:b/>
          <w:lang w:eastAsia="zh-CN"/>
        </w:rPr>
      </w:pPr>
      <w:r w:rsidRPr="00B17337">
        <w:rPr>
          <w:rFonts w:eastAsia="宋体" w:hint="eastAsia"/>
          <w:b/>
          <w:lang w:eastAsia="zh-CN"/>
        </w:rPr>
        <w:t>P</w:t>
      </w:r>
      <w:r w:rsidRPr="00B17337">
        <w:rPr>
          <w:rFonts w:eastAsia="宋体"/>
          <w:b/>
          <w:lang w:eastAsia="zh-CN"/>
        </w:rPr>
        <w:t xml:space="preserve">roposal </w:t>
      </w:r>
      <w:proofErr w:type="gramStart"/>
      <w:r w:rsidRPr="00B17337">
        <w:rPr>
          <w:rFonts w:eastAsia="宋体"/>
          <w:b/>
          <w:lang w:eastAsia="zh-CN"/>
        </w:rPr>
        <w:t xml:space="preserve">2  </w:t>
      </w:r>
      <w:r>
        <w:rPr>
          <w:rFonts w:eastAsia="宋体"/>
          <w:b/>
          <w:lang w:eastAsia="zh-CN"/>
        </w:rPr>
        <w:t>For</w:t>
      </w:r>
      <w:proofErr w:type="gramEnd"/>
      <w:r>
        <w:rPr>
          <w:rFonts w:eastAsia="宋体"/>
          <w:b/>
          <w:lang w:eastAsia="zh-CN"/>
        </w:rPr>
        <w:t xml:space="preserve"> FR2-1, </w:t>
      </w:r>
      <w:r w:rsidRPr="00B17337">
        <w:rPr>
          <w:rFonts w:eastAsia="宋体"/>
          <w:b/>
          <w:lang w:eastAsia="zh-CN"/>
        </w:rPr>
        <w:t xml:space="preserve">RRM requirements for multi-Rx based LTM L1 measurement </w:t>
      </w:r>
      <w:r>
        <w:rPr>
          <w:rFonts w:eastAsia="宋体"/>
          <w:b/>
          <w:lang w:eastAsia="zh-CN"/>
        </w:rPr>
        <w:t>shall be</w:t>
      </w:r>
      <w:r w:rsidRPr="00B17337">
        <w:rPr>
          <w:rFonts w:eastAsia="宋体"/>
          <w:b/>
          <w:lang w:eastAsia="zh-CN"/>
        </w:rPr>
        <w:t xml:space="preserve"> considered.</w:t>
      </w:r>
      <w:r>
        <w:rPr>
          <w:rFonts w:eastAsia="宋体"/>
          <w:b/>
          <w:lang w:eastAsia="zh-CN"/>
        </w:rPr>
        <w:t xml:space="preserve"> RAN4 may make early decision on whether to specify RRM requirements for this case.</w:t>
      </w:r>
    </w:p>
    <w:p w14:paraId="1AF300F3" w14:textId="77777777" w:rsidR="00C36A70" w:rsidRPr="009C1EFB" w:rsidRDefault="00C36A70" w:rsidP="00C36A70">
      <w:pPr>
        <w:overflowPunct/>
        <w:autoSpaceDE/>
        <w:autoSpaceDN/>
        <w:adjustRightInd/>
        <w:jc w:val="both"/>
        <w:textAlignment w:val="auto"/>
        <w:rPr>
          <w:rFonts w:eastAsia="宋体"/>
          <w:b/>
          <w:lang w:eastAsia="zh-CN"/>
        </w:rPr>
      </w:pPr>
      <w:r w:rsidRPr="009C1EFB">
        <w:rPr>
          <w:rFonts w:eastAsia="宋体"/>
          <w:b/>
          <w:lang w:eastAsia="zh-CN"/>
        </w:rPr>
        <w:t xml:space="preserve">Proposal </w:t>
      </w:r>
      <w:proofErr w:type="gramStart"/>
      <w:r w:rsidRPr="009C1EFB">
        <w:rPr>
          <w:rFonts w:eastAsia="宋体"/>
          <w:b/>
          <w:lang w:eastAsia="zh-CN"/>
        </w:rPr>
        <w:t>3  For</w:t>
      </w:r>
      <w:proofErr w:type="gramEnd"/>
      <w:r w:rsidRPr="009C1EFB">
        <w:rPr>
          <w:rFonts w:eastAsia="宋体"/>
          <w:b/>
          <w:lang w:eastAsia="zh-CN"/>
        </w:rPr>
        <w:t xml:space="preserve"> event triggered L1 reporting in FR2-1, regarding the neighbour cell which is prioritized to be measured, RAN4 re-use R18 solutions, i.e. if UE supports early TCI activation, UE prioritize the neighbour cell with pre-TCI activation in L1 measurement reporting.</w:t>
      </w:r>
    </w:p>
    <w:p w14:paraId="254348C4" w14:textId="77777777" w:rsidR="00583835" w:rsidRPr="00BB3D66" w:rsidRDefault="00583835" w:rsidP="00583835">
      <w:pPr>
        <w:overflowPunct/>
        <w:autoSpaceDE/>
        <w:autoSpaceDN/>
        <w:adjustRightInd/>
        <w:jc w:val="both"/>
        <w:textAlignment w:val="auto"/>
        <w:rPr>
          <w:rFonts w:eastAsia="宋体"/>
          <w:b/>
          <w:lang w:eastAsia="zh-CN"/>
        </w:rPr>
      </w:pPr>
      <w:r w:rsidRPr="00BB3D66">
        <w:rPr>
          <w:rFonts w:eastAsia="宋体" w:hint="eastAsia"/>
          <w:b/>
          <w:lang w:eastAsia="zh-CN"/>
        </w:rPr>
        <w:t>P</w:t>
      </w:r>
      <w:r w:rsidRPr="00BB3D66">
        <w:rPr>
          <w:rFonts w:eastAsia="宋体"/>
          <w:b/>
          <w:lang w:eastAsia="zh-CN"/>
        </w:rPr>
        <w:t xml:space="preserve">roposal </w:t>
      </w:r>
      <w:proofErr w:type="gramStart"/>
      <w:r w:rsidRPr="00BB3D66">
        <w:rPr>
          <w:rFonts w:eastAsia="宋体"/>
          <w:b/>
          <w:lang w:eastAsia="zh-CN"/>
        </w:rPr>
        <w:t>4  RAN</w:t>
      </w:r>
      <w:proofErr w:type="gramEnd"/>
      <w:r w:rsidRPr="00BB3D66">
        <w:rPr>
          <w:rFonts w:eastAsia="宋体"/>
          <w:b/>
          <w:lang w:eastAsia="zh-CN"/>
        </w:rPr>
        <w:t>4 deprioritize gap-based inter-frequency event-triggered L1 reporting in FR2</w:t>
      </w:r>
      <w:r>
        <w:rPr>
          <w:rFonts w:eastAsia="宋体"/>
          <w:b/>
          <w:lang w:eastAsia="zh-CN"/>
        </w:rPr>
        <w:t>-1 and FR1</w:t>
      </w:r>
      <w:r w:rsidRPr="00BB3D66">
        <w:rPr>
          <w:rFonts w:eastAsia="宋体"/>
          <w:b/>
          <w:lang w:eastAsia="zh-CN"/>
        </w:rPr>
        <w:t>.</w:t>
      </w:r>
    </w:p>
    <w:p w14:paraId="2F773FEC" w14:textId="77777777" w:rsidR="00FC6142" w:rsidRPr="005D5A9C" w:rsidRDefault="00FC6142" w:rsidP="00FC6142">
      <w:pPr>
        <w:overflowPunct/>
        <w:autoSpaceDE/>
        <w:autoSpaceDN/>
        <w:adjustRightInd/>
        <w:jc w:val="both"/>
        <w:textAlignment w:val="auto"/>
        <w:rPr>
          <w:rFonts w:eastAsia="宋体"/>
          <w:b/>
          <w:lang w:eastAsia="zh-CN"/>
        </w:rPr>
      </w:pPr>
      <w:r w:rsidRPr="005D5A9C">
        <w:rPr>
          <w:rFonts w:eastAsia="宋体" w:hint="eastAsia"/>
          <w:b/>
          <w:lang w:eastAsia="zh-CN"/>
        </w:rPr>
        <w:t>P</w:t>
      </w:r>
      <w:r w:rsidRPr="005D5A9C">
        <w:rPr>
          <w:rFonts w:eastAsia="宋体"/>
          <w:b/>
          <w:lang w:eastAsia="zh-CN"/>
        </w:rPr>
        <w:t xml:space="preserve">roposal </w:t>
      </w:r>
      <w:proofErr w:type="gramStart"/>
      <w:r w:rsidRPr="005D5A9C">
        <w:rPr>
          <w:rFonts w:eastAsia="宋体"/>
          <w:b/>
          <w:lang w:eastAsia="zh-CN"/>
        </w:rPr>
        <w:t>5  Event</w:t>
      </w:r>
      <w:proofErr w:type="gramEnd"/>
      <w:r w:rsidRPr="005D5A9C">
        <w:rPr>
          <w:rFonts w:eastAsia="宋体"/>
          <w:b/>
          <w:lang w:eastAsia="zh-CN"/>
        </w:rPr>
        <w:t xml:space="preserve"> Triggered Reporting for LTM L1 measurement is to be introduced in section 9.14 and section 9.15.</w:t>
      </w:r>
    </w:p>
    <w:p w14:paraId="6CE70868" w14:textId="77777777" w:rsidR="004F7570" w:rsidRDefault="004F7570" w:rsidP="004F7570">
      <w:pPr>
        <w:overflowPunct/>
        <w:autoSpaceDE/>
        <w:autoSpaceDN/>
        <w:adjustRightInd/>
        <w:jc w:val="both"/>
        <w:textAlignment w:val="auto"/>
        <w:rPr>
          <w:rFonts w:eastAsia="宋体"/>
          <w:b/>
          <w:lang w:eastAsia="zh-CN"/>
        </w:rPr>
      </w:pPr>
      <w:r w:rsidRPr="00424FEA">
        <w:rPr>
          <w:rFonts w:eastAsia="宋体"/>
          <w:b/>
          <w:lang w:eastAsia="zh-CN"/>
        </w:rPr>
        <w:t xml:space="preserve">Proposal </w:t>
      </w:r>
      <w:proofErr w:type="gramStart"/>
      <w:r w:rsidRPr="00424FEA">
        <w:rPr>
          <w:rFonts w:eastAsia="宋体"/>
          <w:b/>
          <w:lang w:eastAsia="zh-CN"/>
        </w:rPr>
        <w:t xml:space="preserve">6  </w:t>
      </w:r>
      <w:r>
        <w:rPr>
          <w:rFonts w:eastAsia="宋体"/>
          <w:b/>
          <w:lang w:eastAsia="zh-CN"/>
        </w:rPr>
        <w:t>Considering</w:t>
      </w:r>
      <w:proofErr w:type="gramEnd"/>
      <w:r>
        <w:rPr>
          <w:rFonts w:eastAsia="宋体"/>
          <w:b/>
          <w:lang w:eastAsia="zh-CN"/>
        </w:rPr>
        <w:t xml:space="preserve"> the introduction of </w:t>
      </w:r>
      <w:r w:rsidRPr="003165B4">
        <w:rPr>
          <w:rFonts w:eastAsia="宋体"/>
          <w:b/>
          <w:lang w:eastAsia="zh-CN"/>
        </w:rPr>
        <w:t>CSI-RS based</w:t>
      </w:r>
      <w:r>
        <w:rPr>
          <w:rFonts w:eastAsia="宋体"/>
          <w:b/>
          <w:lang w:eastAsia="zh-CN"/>
        </w:rPr>
        <w:t xml:space="preserve"> LTM</w:t>
      </w:r>
      <w:r w:rsidRPr="003165B4">
        <w:rPr>
          <w:rFonts w:eastAsia="宋体"/>
          <w:b/>
          <w:lang w:eastAsia="zh-CN"/>
        </w:rPr>
        <w:t xml:space="preserve"> L1 measurement, </w:t>
      </w:r>
      <w:r>
        <w:rPr>
          <w:rFonts w:eastAsia="宋体"/>
          <w:b/>
          <w:lang w:eastAsia="zh-CN"/>
        </w:rPr>
        <w:t>whether an LTM cell switch is intra-frequency or inter-frequency may depend on whether the associated SSB reported in the CSI-RS-based measurement result is intra-frequency or inter-frequency.</w:t>
      </w:r>
    </w:p>
    <w:p w14:paraId="763A7C2F" w14:textId="77777777" w:rsidR="004F7570" w:rsidRDefault="004F7570" w:rsidP="004F7570">
      <w:pPr>
        <w:pStyle w:val="ab"/>
        <w:numPr>
          <w:ilvl w:val="0"/>
          <w:numId w:val="49"/>
        </w:numPr>
        <w:overflowPunct/>
        <w:autoSpaceDE/>
        <w:autoSpaceDN/>
        <w:adjustRightInd/>
        <w:jc w:val="both"/>
        <w:textAlignment w:val="auto"/>
        <w:rPr>
          <w:b/>
          <w:lang w:eastAsia="zh-CN"/>
        </w:rPr>
      </w:pPr>
      <w:r w:rsidRPr="0045520A">
        <w:rPr>
          <w:rFonts w:hint="eastAsia"/>
          <w:b/>
          <w:lang w:eastAsia="zh-CN"/>
        </w:rPr>
        <w:t>W</w:t>
      </w:r>
      <w:r w:rsidRPr="0045520A">
        <w:rPr>
          <w:b/>
          <w:lang w:eastAsia="zh-CN"/>
        </w:rPr>
        <w:t>hether the associated SSB is intra-frequency or inter-frequency follows the R18 rules</w:t>
      </w:r>
    </w:p>
    <w:p w14:paraId="3CBB0166" w14:textId="77777777" w:rsidR="004F7570" w:rsidRPr="0045520A" w:rsidRDefault="004F7570" w:rsidP="004F7570">
      <w:pPr>
        <w:pStyle w:val="ab"/>
        <w:numPr>
          <w:ilvl w:val="0"/>
          <w:numId w:val="49"/>
        </w:numPr>
        <w:overflowPunct/>
        <w:autoSpaceDE/>
        <w:autoSpaceDN/>
        <w:adjustRightInd/>
        <w:jc w:val="both"/>
        <w:textAlignment w:val="auto"/>
        <w:rPr>
          <w:b/>
          <w:lang w:eastAsia="zh-CN"/>
        </w:rPr>
      </w:pPr>
      <w:r>
        <w:rPr>
          <w:b/>
          <w:lang w:eastAsia="zh-CN"/>
        </w:rPr>
        <w:t>N</w:t>
      </w:r>
      <w:r>
        <w:rPr>
          <w:rFonts w:hint="eastAsia"/>
          <w:b/>
          <w:lang w:eastAsia="zh-CN"/>
        </w:rPr>
        <w:t>o</w:t>
      </w:r>
      <w:r>
        <w:rPr>
          <w:b/>
          <w:lang w:eastAsia="zh-CN"/>
        </w:rPr>
        <w:t xml:space="preserve"> additional definition of intra-F/inter-F for CSI-RS based L1 measurements.</w:t>
      </w:r>
    </w:p>
    <w:p w14:paraId="76531037" w14:textId="77777777" w:rsidR="0039466E" w:rsidRPr="00B4591F" w:rsidRDefault="0039466E" w:rsidP="0039466E">
      <w:pPr>
        <w:overflowPunct/>
        <w:autoSpaceDE/>
        <w:autoSpaceDN/>
        <w:adjustRightInd/>
        <w:jc w:val="both"/>
        <w:textAlignment w:val="auto"/>
        <w:rPr>
          <w:rFonts w:eastAsia="宋体"/>
          <w:b/>
          <w:lang w:eastAsia="zh-CN"/>
        </w:rPr>
      </w:pPr>
      <w:r w:rsidRPr="00B4591F">
        <w:rPr>
          <w:rFonts w:eastAsia="宋体"/>
          <w:b/>
          <w:lang w:eastAsia="zh-CN"/>
        </w:rPr>
        <w:t xml:space="preserve">Proposal </w:t>
      </w:r>
      <w:proofErr w:type="gramStart"/>
      <w:r>
        <w:rPr>
          <w:rFonts w:eastAsia="宋体"/>
          <w:b/>
          <w:lang w:eastAsia="zh-CN"/>
        </w:rPr>
        <w:t>7</w:t>
      </w:r>
      <w:r w:rsidRPr="00B4591F">
        <w:rPr>
          <w:rFonts w:eastAsia="宋体"/>
          <w:b/>
          <w:lang w:eastAsia="zh-CN"/>
        </w:rPr>
        <w:t xml:space="preserve">  For</w:t>
      </w:r>
      <w:proofErr w:type="gramEnd"/>
      <w:r w:rsidRPr="00B4591F">
        <w:rPr>
          <w:rFonts w:eastAsia="宋体"/>
          <w:b/>
          <w:lang w:eastAsia="zh-CN"/>
        </w:rPr>
        <w:t xml:space="preserve"> CSI-RS based L1 measurement on candidate cell with periodic reporting, RRM requirements are specified for the following cases:</w:t>
      </w:r>
    </w:p>
    <w:p w14:paraId="6BA1F408" w14:textId="24802CA9" w:rsidR="0039466E" w:rsidRPr="00B4591F" w:rsidRDefault="0039466E" w:rsidP="0039466E">
      <w:pPr>
        <w:pStyle w:val="ab"/>
        <w:numPr>
          <w:ilvl w:val="0"/>
          <w:numId w:val="49"/>
        </w:numPr>
        <w:overflowPunct/>
        <w:autoSpaceDE/>
        <w:autoSpaceDN/>
        <w:adjustRightInd/>
        <w:jc w:val="both"/>
        <w:textAlignment w:val="auto"/>
        <w:rPr>
          <w:b/>
          <w:lang w:eastAsia="zh-CN"/>
        </w:rPr>
      </w:pPr>
      <w:r w:rsidRPr="00B4591F">
        <w:rPr>
          <w:b/>
          <w:lang w:eastAsia="zh-CN"/>
        </w:rPr>
        <w:t xml:space="preserve">CSI-RS based L1 measurement </w:t>
      </w:r>
      <w:r>
        <w:rPr>
          <w:rFonts w:hint="eastAsia"/>
          <w:b/>
          <w:lang w:eastAsia="zh-CN"/>
        </w:rPr>
        <w:t>w</w:t>
      </w:r>
      <w:r>
        <w:rPr>
          <w:b/>
          <w:lang w:eastAsia="zh-CN"/>
        </w:rPr>
        <w:t>ithin active BWP of the UE</w:t>
      </w:r>
      <w:bookmarkStart w:id="2" w:name="_GoBack"/>
      <w:bookmarkEnd w:id="2"/>
    </w:p>
    <w:p w14:paraId="6CDFF779" w14:textId="77777777" w:rsidR="0039466E" w:rsidRPr="001D5EB9" w:rsidRDefault="0039466E" w:rsidP="0039466E">
      <w:pPr>
        <w:overflowPunct/>
        <w:autoSpaceDE/>
        <w:autoSpaceDN/>
        <w:adjustRightInd/>
        <w:jc w:val="both"/>
        <w:textAlignment w:val="auto"/>
        <w:rPr>
          <w:rFonts w:eastAsia="宋体"/>
          <w:b/>
          <w:lang w:eastAsia="zh-CN"/>
        </w:rPr>
      </w:pPr>
      <w:r w:rsidRPr="001D5EB9">
        <w:rPr>
          <w:rFonts w:eastAsia="宋体" w:hint="eastAsia"/>
          <w:b/>
          <w:lang w:eastAsia="zh-CN"/>
        </w:rPr>
        <w:t>P</w:t>
      </w:r>
      <w:r w:rsidRPr="001D5EB9">
        <w:rPr>
          <w:rFonts w:eastAsia="宋体"/>
          <w:b/>
          <w:lang w:eastAsia="zh-CN"/>
        </w:rPr>
        <w:t xml:space="preserve">roposal </w:t>
      </w:r>
      <w:proofErr w:type="gramStart"/>
      <w:r w:rsidRPr="001D5EB9">
        <w:rPr>
          <w:rFonts w:eastAsia="宋体"/>
          <w:b/>
          <w:lang w:eastAsia="zh-CN"/>
        </w:rPr>
        <w:t>8  RAN</w:t>
      </w:r>
      <w:proofErr w:type="gramEnd"/>
      <w:r w:rsidRPr="001D5EB9">
        <w:rPr>
          <w:rFonts w:eastAsia="宋体"/>
          <w:b/>
          <w:lang w:eastAsia="zh-CN"/>
        </w:rPr>
        <w:t>4 prioritize CSI-RS based L1 measurement requirements for periodic CSI-RS.</w:t>
      </w:r>
    </w:p>
    <w:p w14:paraId="5961001D" w14:textId="77777777" w:rsidR="002A696A" w:rsidRPr="0039466E"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1A899478" w:rsidR="00DC214A" w:rsidRDefault="00DC214A" w:rsidP="00DC214A">
      <w:pPr>
        <w:overflowPunct/>
        <w:autoSpaceDE/>
        <w:autoSpaceDN/>
        <w:adjustRightInd/>
        <w:spacing w:after="0"/>
        <w:textAlignment w:val="auto"/>
        <w:rPr>
          <w:rFonts w:eastAsia="宋体"/>
          <w:lang w:eastAsia="zh-CN"/>
        </w:rPr>
      </w:pPr>
      <w:bookmarkStart w:id="3" w:name="_Ref20844613"/>
      <w:bookmarkStart w:id="4"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D5507A">
        <w:rPr>
          <w:rFonts w:eastAsia="宋体"/>
          <w:lang w:eastAsia="zh-CN"/>
        </w:rPr>
        <w:t>414060</w:t>
      </w:r>
      <w:r>
        <w:rPr>
          <w:rFonts w:eastAsia="宋体"/>
          <w:lang w:eastAsia="zh-CN"/>
        </w:rPr>
        <w:t xml:space="preserve">  </w:t>
      </w:r>
      <w:r w:rsidR="00D5507A" w:rsidRPr="00D5507A">
        <w:rPr>
          <w:rFonts w:eastAsia="宋体"/>
          <w:lang w:eastAsia="zh-CN"/>
        </w:rPr>
        <w:t>WF on NR mobility enhancements Phase 4</w:t>
      </w:r>
      <w:r w:rsidR="00CE233C">
        <w:rPr>
          <w:rFonts w:eastAsia="宋体"/>
          <w:lang w:eastAsia="zh-CN"/>
        </w:rPr>
        <w:t xml:space="preserve">, </w:t>
      </w:r>
      <w:r w:rsidR="00D5507A">
        <w:rPr>
          <w:rFonts w:eastAsia="宋体"/>
          <w:lang w:eastAsia="zh-CN"/>
        </w:rPr>
        <w:t>A</w:t>
      </w:r>
      <w:r w:rsidR="00D5507A">
        <w:rPr>
          <w:rFonts w:eastAsia="宋体" w:hint="eastAsia"/>
          <w:lang w:eastAsia="zh-CN"/>
        </w:rPr>
        <w:t>ppl</w:t>
      </w:r>
      <w:r w:rsidR="00D5507A">
        <w:rPr>
          <w:rFonts w:eastAsia="宋体"/>
          <w:lang w:eastAsia="zh-CN"/>
        </w:rPr>
        <w:t>e</w:t>
      </w:r>
      <w:r w:rsidR="00CE233C">
        <w:rPr>
          <w:rFonts w:eastAsia="宋体"/>
          <w:lang w:eastAsia="zh-CN"/>
        </w:rPr>
        <w:t>.  RAN4 #1</w:t>
      </w:r>
      <w:r w:rsidR="003A3E3A">
        <w:rPr>
          <w:rFonts w:eastAsia="宋体"/>
          <w:lang w:eastAsia="zh-CN"/>
        </w:rPr>
        <w:t>12</w:t>
      </w:r>
    </w:p>
    <w:bookmarkEnd w:id="3"/>
    <w:bookmarkEnd w:id="4"/>
    <w:p w14:paraId="74FA06AC" w14:textId="36BC95E4" w:rsidR="002F160A" w:rsidRDefault="002F160A" w:rsidP="002F160A">
      <w:pPr>
        <w:overflowPunct/>
        <w:autoSpaceDE/>
        <w:autoSpaceDN/>
        <w:adjustRightInd/>
        <w:spacing w:after="0"/>
        <w:textAlignment w:val="auto"/>
        <w:rPr>
          <w:rFonts w:eastAsia="宋体"/>
          <w:lang w:eastAsia="zh-CN"/>
        </w:rPr>
      </w:pPr>
      <w:r>
        <w:rPr>
          <w:rFonts w:eastAsia="宋体" w:hint="eastAsia"/>
          <w:lang w:eastAsia="zh-CN"/>
        </w:rPr>
        <w:t>[</w:t>
      </w:r>
      <w:r w:rsidR="00364779">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41</w:t>
      </w:r>
      <w:r w:rsidR="00D51389">
        <w:rPr>
          <w:rFonts w:eastAsia="宋体"/>
          <w:lang w:eastAsia="zh-CN"/>
        </w:rPr>
        <w:t>1437</w:t>
      </w:r>
      <w:r>
        <w:rPr>
          <w:rFonts w:eastAsia="宋体"/>
          <w:lang w:eastAsia="zh-CN"/>
        </w:rPr>
        <w:t xml:space="preserve">  </w:t>
      </w:r>
      <w:r w:rsidR="00364779" w:rsidRPr="00364779">
        <w:rPr>
          <w:rFonts w:eastAsia="宋体"/>
          <w:lang w:eastAsia="zh-CN"/>
        </w:rPr>
        <w:t>RAN4 Work Plan for R19 NR mobility enhancement phase 4</w:t>
      </w:r>
      <w:r>
        <w:rPr>
          <w:rFonts w:eastAsia="宋体"/>
          <w:lang w:eastAsia="zh-CN"/>
        </w:rPr>
        <w:t>, A</w:t>
      </w:r>
      <w:r>
        <w:rPr>
          <w:rFonts w:eastAsia="宋体" w:hint="eastAsia"/>
          <w:lang w:eastAsia="zh-CN"/>
        </w:rPr>
        <w:t>ppl</w:t>
      </w:r>
      <w:r>
        <w:rPr>
          <w:rFonts w:eastAsia="宋体"/>
          <w:lang w:eastAsia="zh-CN"/>
        </w:rPr>
        <w:t>e.  RAN4 #112</w:t>
      </w:r>
    </w:p>
    <w:p w14:paraId="36DEDE22" w14:textId="222C4A5E" w:rsidR="002F160A" w:rsidRDefault="002F160A" w:rsidP="002F160A">
      <w:pPr>
        <w:overflowPunct/>
        <w:autoSpaceDE/>
        <w:autoSpaceDN/>
        <w:adjustRightInd/>
        <w:spacing w:after="0"/>
        <w:textAlignment w:val="auto"/>
        <w:rPr>
          <w:rFonts w:eastAsia="宋体"/>
          <w:lang w:eastAsia="zh-CN"/>
        </w:rPr>
      </w:pPr>
      <w:r>
        <w:rPr>
          <w:rFonts w:eastAsia="宋体" w:hint="eastAsia"/>
          <w:lang w:eastAsia="zh-CN"/>
        </w:rPr>
        <w:t>[</w:t>
      </w:r>
      <w:r w:rsidR="00FC6142">
        <w:rPr>
          <w:rFonts w:eastAsia="宋体"/>
          <w:lang w:eastAsia="zh-CN"/>
        </w:rPr>
        <w:t>3</w:t>
      </w:r>
      <w:proofErr w:type="gramStart"/>
      <w:r>
        <w:rPr>
          <w:rFonts w:eastAsia="宋体"/>
          <w:lang w:eastAsia="zh-CN"/>
        </w:rPr>
        <w:t xml:space="preserve">]  </w:t>
      </w:r>
      <w:r w:rsidR="00DB13E4" w:rsidRPr="00DB13E4">
        <w:rPr>
          <w:rFonts w:eastAsia="宋体"/>
          <w:lang w:eastAsia="zh-CN"/>
        </w:rPr>
        <w:t>RP</w:t>
      </w:r>
      <w:proofErr w:type="gramEnd"/>
      <w:r w:rsidR="00DB13E4" w:rsidRPr="00DB13E4">
        <w:rPr>
          <w:rFonts w:eastAsia="宋体"/>
          <w:lang w:eastAsia="zh-CN"/>
        </w:rPr>
        <w:t>-242356</w:t>
      </w:r>
      <w:r w:rsidR="00527A67">
        <w:rPr>
          <w:rFonts w:eastAsia="宋体"/>
          <w:lang w:eastAsia="zh-CN"/>
        </w:rPr>
        <w:t xml:space="preserve">   </w:t>
      </w:r>
      <w:r w:rsidR="000D6BC4" w:rsidRPr="000D6BC4">
        <w:rPr>
          <w:rFonts w:eastAsia="宋体"/>
          <w:lang w:eastAsia="zh-CN"/>
        </w:rPr>
        <w:t>Revised Work Item: NR mobility enhancements Phase 4</w:t>
      </w:r>
      <w:r>
        <w:rPr>
          <w:rFonts w:eastAsia="宋体"/>
          <w:lang w:eastAsia="zh-CN"/>
        </w:rPr>
        <w:t>, A</w:t>
      </w:r>
      <w:r>
        <w:rPr>
          <w:rFonts w:eastAsia="宋体" w:hint="eastAsia"/>
          <w:lang w:eastAsia="zh-CN"/>
        </w:rPr>
        <w:t>ppl</w:t>
      </w:r>
      <w:r>
        <w:rPr>
          <w:rFonts w:eastAsia="宋体"/>
          <w:lang w:eastAsia="zh-CN"/>
        </w:rPr>
        <w:t>e</w:t>
      </w:r>
      <w:r w:rsidR="000D6BC4">
        <w:rPr>
          <w:rFonts w:eastAsia="宋体" w:hint="eastAsia"/>
          <w:lang w:eastAsia="zh-CN"/>
        </w:rPr>
        <w:t>,</w:t>
      </w:r>
      <w:r w:rsidR="000D6BC4">
        <w:rPr>
          <w:rFonts w:eastAsia="宋体"/>
          <w:lang w:eastAsia="zh-CN"/>
        </w:rPr>
        <w:t xml:space="preserve"> CTC</w:t>
      </w:r>
      <w:r>
        <w:rPr>
          <w:rFonts w:eastAsia="宋体"/>
          <w:lang w:eastAsia="zh-CN"/>
        </w:rPr>
        <w:t>.  RAN #1</w:t>
      </w:r>
      <w:r w:rsidR="00836BDD">
        <w:rPr>
          <w:rFonts w:eastAsia="宋体"/>
          <w:lang w:eastAsia="zh-CN"/>
        </w:rPr>
        <w:t>05</w:t>
      </w:r>
    </w:p>
    <w:p w14:paraId="39F2F95F" w14:textId="77777777" w:rsidR="002A1D39" w:rsidRPr="002F160A" w:rsidRDefault="002A1D39" w:rsidP="002A1D39">
      <w:pPr>
        <w:pStyle w:val="a6"/>
        <w:rPr>
          <w:rFonts w:eastAsia="宋体"/>
          <w:lang w:eastAsia="zh-CN"/>
        </w:rPr>
      </w:pPr>
    </w:p>
    <w:sectPr w:rsidR="002A1D39" w:rsidRPr="002F160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45111" w14:textId="77777777" w:rsidR="00AF4700" w:rsidRDefault="00AF4700" w:rsidP="002A1D39">
      <w:pPr>
        <w:spacing w:after="0"/>
      </w:pPr>
      <w:r>
        <w:separator/>
      </w:r>
    </w:p>
  </w:endnote>
  <w:endnote w:type="continuationSeparator" w:id="0">
    <w:p w14:paraId="68571D72" w14:textId="77777777" w:rsidR="00AF4700" w:rsidRDefault="00AF470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E3935" w14:textId="77777777" w:rsidR="00AF4700" w:rsidRDefault="00AF4700" w:rsidP="002A1D39">
      <w:pPr>
        <w:spacing w:after="0"/>
      </w:pPr>
      <w:r>
        <w:separator/>
      </w:r>
    </w:p>
  </w:footnote>
  <w:footnote w:type="continuationSeparator" w:id="0">
    <w:p w14:paraId="3E8B7006" w14:textId="77777777" w:rsidR="00AF4700" w:rsidRDefault="00AF470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9"/>
  </w:num>
  <w:num w:numId="4">
    <w:abstractNumId w:val="6"/>
  </w:num>
  <w:num w:numId="5">
    <w:abstractNumId w:val="22"/>
  </w:num>
  <w:num w:numId="6">
    <w:abstractNumId w:val="47"/>
  </w:num>
  <w:num w:numId="7">
    <w:abstractNumId w:val="25"/>
  </w:num>
  <w:num w:numId="8">
    <w:abstractNumId w:val="37"/>
  </w:num>
  <w:num w:numId="9">
    <w:abstractNumId w:val="8"/>
  </w:num>
  <w:num w:numId="10">
    <w:abstractNumId w:val="13"/>
  </w:num>
  <w:num w:numId="11">
    <w:abstractNumId w:val="18"/>
  </w:num>
  <w:num w:numId="12">
    <w:abstractNumId w:val="36"/>
  </w:num>
  <w:num w:numId="13">
    <w:abstractNumId w:val="34"/>
  </w:num>
  <w:num w:numId="14">
    <w:abstractNumId w:val="19"/>
  </w:num>
  <w:num w:numId="15">
    <w:abstractNumId w:val="31"/>
  </w:num>
  <w:num w:numId="16">
    <w:abstractNumId w:val="20"/>
  </w:num>
  <w:num w:numId="17">
    <w:abstractNumId w:val="46"/>
  </w:num>
  <w:num w:numId="18">
    <w:abstractNumId w:val="14"/>
  </w:num>
  <w:num w:numId="19">
    <w:abstractNumId w:val="35"/>
  </w:num>
  <w:num w:numId="20">
    <w:abstractNumId w:val="27"/>
  </w:num>
  <w:num w:numId="21">
    <w:abstractNumId w:val="21"/>
  </w:num>
  <w:num w:numId="22">
    <w:abstractNumId w:val="0"/>
  </w:num>
  <w:num w:numId="23">
    <w:abstractNumId w:val="28"/>
  </w:num>
  <w:num w:numId="24">
    <w:abstractNumId w:val="45"/>
  </w:num>
  <w:num w:numId="25">
    <w:abstractNumId w:val="17"/>
  </w:num>
  <w:num w:numId="26">
    <w:abstractNumId w:val="12"/>
  </w:num>
  <w:num w:numId="27">
    <w:abstractNumId w:val="26"/>
  </w:num>
  <w:num w:numId="28">
    <w:abstractNumId w:val="5"/>
  </w:num>
  <w:num w:numId="29">
    <w:abstractNumId w:val="38"/>
  </w:num>
  <w:num w:numId="30">
    <w:abstractNumId w:val="11"/>
  </w:num>
  <w:num w:numId="31">
    <w:abstractNumId w:val="24"/>
  </w:num>
  <w:num w:numId="32">
    <w:abstractNumId w:val="9"/>
  </w:num>
  <w:num w:numId="33">
    <w:abstractNumId w:val="7"/>
  </w:num>
  <w:num w:numId="34">
    <w:abstractNumId w:val="29"/>
  </w:num>
  <w:num w:numId="35">
    <w:abstractNumId w:val="4"/>
  </w:num>
  <w:num w:numId="36">
    <w:abstractNumId w:val="10"/>
  </w:num>
  <w:num w:numId="37">
    <w:abstractNumId w:val="41"/>
  </w:num>
  <w:num w:numId="38">
    <w:abstractNumId w:val="40"/>
  </w:num>
  <w:num w:numId="39">
    <w:abstractNumId w:val="15"/>
  </w:num>
  <w:num w:numId="40">
    <w:abstractNumId w:val="32"/>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3"/>
  </w:num>
  <w:num w:numId="49">
    <w:abstractNumId w:val="16"/>
  </w:num>
  <w:num w:numId="5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D96"/>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2E2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068"/>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DBE"/>
    <w:rsid w:val="00053F32"/>
    <w:rsid w:val="000540A6"/>
    <w:rsid w:val="00054564"/>
    <w:rsid w:val="00054F14"/>
    <w:rsid w:val="000558FF"/>
    <w:rsid w:val="00055FD9"/>
    <w:rsid w:val="00056870"/>
    <w:rsid w:val="00056AA9"/>
    <w:rsid w:val="00056D90"/>
    <w:rsid w:val="00057284"/>
    <w:rsid w:val="000573CC"/>
    <w:rsid w:val="00057E24"/>
    <w:rsid w:val="00057F56"/>
    <w:rsid w:val="00062129"/>
    <w:rsid w:val="000622C6"/>
    <w:rsid w:val="00063438"/>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3D"/>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B7A"/>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1F3"/>
    <w:rsid w:val="000963F5"/>
    <w:rsid w:val="00096781"/>
    <w:rsid w:val="00096DEB"/>
    <w:rsid w:val="00096F7A"/>
    <w:rsid w:val="000971EE"/>
    <w:rsid w:val="000A0543"/>
    <w:rsid w:val="000A0F0C"/>
    <w:rsid w:val="000A1066"/>
    <w:rsid w:val="000A1447"/>
    <w:rsid w:val="000A1A7A"/>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32C"/>
    <w:rsid w:val="000D13A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6BC4"/>
    <w:rsid w:val="000D784C"/>
    <w:rsid w:val="000D7A70"/>
    <w:rsid w:val="000E0170"/>
    <w:rsid w:val="000E0342"/>
    <w:rsid w:val="000E0CEE"/>
    <w:rsid w:val="000E1AFB"/>
    <w:rsid w:val="000E1EE1"/>
    <w:rsid w:val="000E22C5"/>
    <w:rsid w:val="000E2392"/>
    <w:rsid w:val="000E29BD"/>
    <w:rsid w:val="000E3243"/>
    <w:rsid w:val="000E388B"/>
    <w:rsid w:val="000E46AA"/>
    <w:rsid w:val="000E53FF"/>
    <w:rsid w:val="000E598A"/>
    <w:rsid w:val="000E5EDA"/>
    <w:rsid w:val="000E6812"/>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1E7F"/>
    <w:rsid w:val="001120ED"/>
    <w:rsid w:val="00112C51"/>
    <w:rsid w:val="00113005"/>
    <w:rsid w:val="00113216"/>
    <w:rsid w:val="00113916"/>
    <w:rsid w:val="00114BD7"/>
    <w:rsid w:val="00114D57"/>
    <w:rsid w:val="00115004"/>
    <w:rsid w:val="00115562"/>
    <w:rsid w:val="00115F66"/>
    <w:rsid w:val="001162BD"/>
    <w:rsid w:val="0011657D"/>
    <w:rsid w:val="0011782D"/>
    <w:rsid w:val="00117B45"/>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9C7"/>
    <w:rsid w:val="00167C18"/>
    <w:rsid w:val="00167F09"/>
    <w:rsid w:val="00170DFC"/>
    <w:rsid w:val="00170ED7"/>
    <w:rsid w:val="0017100E"/>
    <w:rsid w:val="00171215"/>
    <w:rsid w:val="00171DDB"/>
    <w:rsid w:val="0017244F"/>
    <w:rsid w:val="00172678"/>
    <w:rsid w:val="001727C7"/>
    <w:rsid w:val="00172882"/>
    <w:rsid w:val="00172886"/>
    <w:rsid w:val="0017291C"/>
    <w:rsid w:val="00172E9D"/>
    <w:rsid w:val="00172FF0"/>
    <w:rsid w:val="00173047"/>
    <w:rsid w:val="001731DC"/>
    <w:rsid w:val="001732D6"/>
    <w:rsid w:val="00173412"/>
    <w:rsid w:val="00173D50"/>
    <w:rsid w:val="00174546"/>
    <w:rsid w:val="00175394"/>
    <w:rsid w:val="00175645"/>
    <w:rsid w:val="001764ED"/>
    <w:rsid w:val="00176842"/>
    <w:rsid w:val="00176961"/>
    <w:rsid w:val="001769DE"/>
    <w:rsid w:val="001770BC"/>
    <w:rsid w:val="001770CB"/>
    <w:rsid w:val="0017725F"/>
    <w:rsid w:val="001772A2"/>
    <w:rsid w:val="001772FC"/>
    <w:rsid w:val="001776F4"/>
    <w:rsid w:val="00177752"/>
    <w:rsid w:val="001777CA"/>
    <w:rsid w:val="00177A67"/>
    <w:rsid w:val="001803CF"/>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3E02"/>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12D"/>
    <w:rsid w:val="001B470B"/>
    <w:rsid w:val="001B4CA7"/>
    <w:rsid w:val="001B6E4D"/>
    <w:rsid w:val="001B7249"/>
    <w:rsid w:val="001B731D"/>
    <w:rsid w:val="001B7EBC"/>
    <w:rsid w:val="001B7FC0"/>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4D75"/>
    <w:rsid w:val="001D58DD"/>
    <w:rsid w:val="001D5E37"/>
    <w:rsid w:val="001D5EB9"/>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4F0"/>
    <w:rsid w:val="00201F45"/>
    <w:rsid w:val="00202477"/>
    <w:rsid w:val="0020254F"/>
    <w:rsid w:val="002025F9"/>
    <w:rsid w:val="00202B58"/>
    <w:rsid w:val="0020399A"/>
    <w:rsid w:val="00203A34"/>
    <w:rsid w:val="00203B21"/>
    <w:rsid w:val="00204216"/>
    <w:rsid w:val="00204314"/>
    <w:rsid w:val="00204442"/>
    <w:rsid w:val="00204768"/>
    <w:rsid w:val="0020515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1CC"/>
    <w:rsid w:val="0023284F"/>
    <w:rsid w:val="00232D68"/>
    <w:rsid w:val="00232FD0"/>
    <w:rsid w:val="002330A5"/>
    <w:rsid w:val="002331DB"/>
    <w:rsid w:val="002333CF"/>
    <w:rsid w:val="00233EA6"/>
    <w:rsid w:val="0023400B"/>
    <w:rsid w:val="002343DA"/>
    <w:rsid w:val="002348AA"/>
    <w:rsid w:val="00235613"/>
    <w:rsid w:val="00236172"/>
    <w:rsid w:val="002366E4"/>
    <w:rsid w:val="0023792F"/>
    <w:rsid w:val="00237B53"/>
    <w:rsid w:val="0024008C"/>
    <w:rsid w:val="00240B56"/>
    <w:rsid w:val="00241EFD"/>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88B"/>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5E9"/>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4B8"/>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1C20"/>
    <w:rsid w:val="002B2059"/>
    <w:rsid w:val="002B23D4"/>
    <w:rsid w:val="002B2BD7"/>
    <w:rsid w:val="002B30AD"/>
    <w:rsid w:val="002B35CD"/>
    <w:rsid w:val="002B3B3A"/>
    <w:rsid w:val="002B3ED7"/>
    <w:rsid w:val="002B436F"/>
    <w:rsid w:val="002B47B0"/>
    <w:rsid w:val="002B4B1A"/>
    <w:rsid w:val="002B51B8"/>
    <w:rsid w:val="002B54D7"/>
    <w:rsid w:val="002B5548"/>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711"/>
    <w:rsid w:val="002D098B"/>
    <w:rsid w:val="002D0D7C"/>
    <w:rsid w:val="002D110B"/>
    <w:rsid w:val="002D132F"/>
    <w:rsid w:val="002D178F"/>
    <w:rsid w:val="002D1EAD"/>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1DAA"/>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51A"/>
    <w:rsid w:val="002E6931"/>
    <w:rsid w:val="002E6BAB"/>
    <w:rsid w:val="002E789A"/>
    <w:rsid w:val="002E79AA"/>
    <w:rsid w:val="002E7FA9"/>
    <w:rsid w:val="002F0115"/>
    <w:rsid w:val="002F0A10"/>
    <w:rsid w:val="002F11E2"/>
    <w:rsid w:val="002F1398"/>
    <w:rsid w:val="002F15A3"/>
    <w:rsid w:val="002F160A"/>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587"/>
    <w:rsid w:val="003012A1"/>
    <w:rsid w:val="003017A7"/>
    <w:rsid w:val="00301871"/>
    <w:rsid w:val="003027F8"/>
    <w:rsid w:val="00302A27"/>
    <w:rsid w:val="003033B4"/>
    <w:rsid w:val="0030386B"/>
    <w:rsid w:val="00303E48"/>
    <w:rsid w:val="00303F92"/>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5F5"/>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6D22"/>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52F"/>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779"/>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1A4"/>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97B"/>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466E"/>
    <w:rsid w:val="00395745"/>
    <w:rsid w:val="003969D2"/>
    <w:rsid w:val="00396D84"/>
    <w:rsid w:val="00396E39"/>
    <w:rsid w:val="003971B0"/>
    <w:rsid w:val="003971CF"/>
    <w:rsid w:val="003973BC"/>
    <w:rsid w:val="00397968"/>
    <w:rsid w:val="003A015D"/>
    <w:rsid w:val="003A0412"/>
    <w:rsid w:val="003A080A"/>
    <w:rsid w:val="003A0A49"/>
    <w:rsid w:val="003A0E09"/>
    <w:rsid w:val="003A1849"/>
    <w:rsid w:val="003A1996"/>
    <w:rsid w:val="003A20E3"/>
    <w:rsid w:val="003A22A8"/>
    <w:rsid w:val="003A2A98"/>
    <w:rsid w:val="003A2AF4"/>
    <w:rsid w:val="003A3E3A"/>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3B08"/>
    <w:rsid w:val="003B427E"/>
    <w:rsid w:val="003B4608"/>
    <w:rsid w:val="003B4694"/>
    <w:rsid w:val="003B4946"/>
    <w:rsid w:val="003B4A52"/>
    <w:rsid w:val="003B4C29"/>
    <w:rsid w:val="003B4E92"/>
    <w:rsid w:val="003B543D"/>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55D"/>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0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4FEA"/>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20A"/>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50E"/>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B40"/>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8BF"/>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C4E"/>
    <w:rsid w:val="004C2E8B"/>
    <w:rsid w:val="004C3413"/>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0989"/>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570"/>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246"/>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A67"/>
    <w:rsid w:val="00530DDD"/>
    <w:rsid w:val="00530EA1"/>
    <w:rsid w:val="00530EC8"/>
    <w:rsid w:val="00531035"/>
    <w:rsid w:val="00531682"/>
    <w:rsid w:val="00532277"/>
    <w:rsid w:val="0053264A"/>
    <w:rsid w:val="00532E1D"/>
    <w:rsid w:val="005337A3"/>
    <w:rsid w:val="00534481"/>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2C0"/>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21E"/>
    <w:rsid w:val="00580B70"/>
    <w:rsid w:val="0058143E"/>
    <w:rsid w:val="005819DF"/>
    <w:rsid w:val="00581D26"/>
    <w:rsid w:val="0058229C"/>
    <w:rsid w:val="00582E6C"/>
    <w:rsid w:val="00583046"/>
    <w:rsid w:val="00583835"/>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C10"/>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2EF"/>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064"/>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A9C"/>
    <w:rsid w:val="005D5C33"/>
    <w:rsid w:val="005D6243"/>
    <w:rsid w:val="005D64B8"/>
    <w:rsid w:val="005D65D3"/>
    <w:rsid w:val="005D69AB"/>
    <w:rsid w:val="005D6DB3"/>
    <w:rsid w:val="005D6FA1"/>
    <w:rsid w:val="005D7838"/>
    <w:rsid w:val="005D7A26"/>
    <w:rsid w:val="005D7ADA"/>
    <w:rsid w:val="005D7DCC"/>
    <w:rsid w:val="005E03E0"/>
    <w:rsid w:val="005E048C"/>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225"/>
    <w:rsid w:val="005F3C32"/>
    <w:rsid w:val="005F3F55"/>
    <w:rsid w:val="005F4756"/>
    <w:rsid w:val="005F47A7"/>
    <w:rsid w:val="005F47D0"/>
    <w:rsid w:val="005F4A55"/>
    <w:rsid w:val="005F4AA7"/>
    <w:rsid w:val="005F4BA1"/>
    <w:rsid w:val="005F503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710"/>
    <w:rsid w:val="00630DFD"/>
    <w:rsid w:val="006312BA"/>
    <w:rsid w:val="006312D6"/>
    <w:rsid w:val="0063144C"/>
    <w:rsid w:val="006315B4"/>
    <w:rsid w:val="00631BFB"/>
    <w:rsid w:val="00631E30"/>
    <w:rsid w:val="006320FD"/>
    <w:rsid w:val="00632C5A"/>
    <w:rsid w:val="00633EB9"/>
    <w:rsid w:val="00634391"/>
    <w:rsid w:val="00635023"/>
    <w:rsid w:val="006350E9"/>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556"/>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09C"/>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5EE"/>
    <w:rsid w:val="00670C23"/>
    <w:rsid w:val="006715E6"/>
    <w:rsid w:val="00671BB2"/>
    <w:rsid w:val="00671EFC"/>
    <w:rsid w:val="0067226B"/>
    <w:rsid w:val="006728F2"/>
    <w:rsid w:val="006728F3"/>
    <w:rsid w:val="00672E34"/>
    <w:rsid w:val="0067344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A58"/>
    <w:rsid w:val="00684E4D"/>
    <w:rsid w:val="0068504D"/>
    <w:rsid w:val="006857C1"/>
    <w:rsid w:val="00686080"/>
    <w:rsid w:val="0068647A"/>
    <w:rsid w:val="00687952"/>
    <w:rsid w:val="0068798A"/>
    <w:rsid w:val="0069028F"/>
    <w:rsid w:val="00690421"/>
    <w:rsid w:val="00690583"/>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3C8"/>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949"/>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6AB"/>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03F"/>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568"/>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0EC6"/>
    <w:rsid w:val="007318BC"/>
    <w:rsid w:val="00731BC2"/>
    <w:rsid w:val="00731E5A"/>
    <w:rsid w:val="00732150"/>
    <w:rsid w:val="00733125"/>
    <w:rsid w:val="0073409E"/>
    <w:rsid w:val="00734E03"/>
    <w:rsid w:val="00734EE4"/>
    <w:rsid w:val="0073507B"/>
    <w:rsid w:val="0073510C"/>
    <w:rsid w:val="007361F1"/>
    <w:rsid w:val="00736459"/>
    <w:rsid w:val="00736B71"/>
    <w:rsid w:val="00736E49"/>
    <w:rsid w:val="00740C9B"/>
    <w:rsid w:val="00741A32"/>
    <w:rsid w:val="00742017"/>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A94"/>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F0E"/>
    <w:rsid w:val="007B07AC"/>
    <w:rsid w:val="007B07C3"/>
    <w:rsid w:val="007B0A69"/>
    <w:rsid w:val="007B0B94"/>
    <w:rsid w:val="007B0D18"/>
    <w:rsid w:val="007B0E0E"/>
    <w:rsid w:val="007B0E5A"/>
    <w:rsid w:val="007B165F"/>
    <w:rsid w:val="007B191B"/>
    <w:rsid w:val="007B1AEC"/>
    <w:rsid w:val="007B1DAB"/>
    <w:rsid w:val="007B25B3"/>
    <w:rsid w:val="007B2F06"/>
    <w:rsid w:val="007B353C"/>
    <w:rsid w:val="007B37C3"/>
    <w:rsid w:val="007B3BC0"/>
    <w:rsid w:val="007B4032"/>
    <w:rsid w:val="007B45EA"/>
    <w:rsid w:val="007B4A52"/>
    <w:rsid w:val="007B4F33"/>
    <w:rsid w:val="007B5441"/>
    <w:rsid w:val="007B5916"/>
    <w:rsid w:val="007B5925"/>
    <w:rsid w:val="007B59E8"/>
    <w:rsid w:val="007B5C0F"/>
    <w:rsid w:val="007B5FB5"/>
    <w:rsid w:val="007B6692"/>
    <w:rsid w:val="007B66E6"/>
    <w:rsid w:val="007B6901"/>
    <w:rsid w:val="007B6CFA"/>
    <w:rsid w:val="007B7333"/>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6830"/>
    <w:rsid w:val="007C764A"/>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10D"/>
    <w:rsid w:val="007D4302"/>
    <w:rsid w:val="007D4352"/>
    <w:rsid w:val="007D560C"/>
    <w:rsid w:val="007D5850"/>
    <w:rsid w:val="007D5D69"/>
    <w:rsid w:val="007D5D6A"/>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AE"/>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4E4"/>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190"/>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3E85"/>
    <w:rsid w:val="0083411A"/>
    <w:rsid w:val="008342A9"/>
    <w:rsid w:val="00834523"/>
    <w:rsid w:val="0083486D"/>
    <w:rsid w:val="008349F4"/>
    <w:rsid w:val="00834EE4"/>
    <w:rsid w:val="0083517D"/>
    <w:rsid w:val="008354CE"/>
    <w:rsid w:val="0083586D"/>
    <w:rsid w:val="00835C2E"/>
    <w:rsid w:val="00836BDD"/>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CE8"/>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6FDA"/>
    <w:rsid w:val="008970D0"/>
    <w:rsid w:val="00897D43"/>
    <w:rsid w:val="00897F12"/>
    <w:rsid w:val="008A0090"/>
    <w:rsid w:val="008A0958"/>
    <w:rsid w:val="008A0F46"/>
    <w:rsid w:val="008A104F"/>
    <w:rsid w:val="008A111D"/>
    <w:rsid w:val="008A14E1"/>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559D"/>
    <w:rsid w:val="008B6803"/>
    <w:rsid w:val="008B6C93"/>
    <w:rsid w:val="008B798E"/>
    <w:rsid w:val="008B7E03"/>
    <w:rsid w:val="008C074C"/>
    <w:rsid w:val="008C0B77"/>
    <w:rsid w:val="008C100F"/>
    <w:rsid w:val="008C1034"/>
    <w:rsid w:val="008C174E"/>
    <w:rsid w:val="008C203D"/>
    <w:rsid w:val="008C2161"/>
    <w:rsid w:val="008C2233"/>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4EA1"/>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1BF8"/>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0FF7"/>
    <w:rsid w:val="00911873"/>
    <w:rsid w:val="00911A02"/>
    <w:rsid w:val="00911DA9"/>
    <w:rsid w:val="00911EB7"/>
    <w:rsid w:val="00912C2C"/>
    <w:rsid w:val="0091339A"/>
    <w:rsid w:val="00913565"/>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5BFF"/>
    <w:rsid w:val="009366CE"/>
    <w:rsid w:val="0093692B"/>
    <w:rsid w:val="00937475"/>
    <w:rsid w:val="009374A1"/>
    <w:rsid w:val="0093755F"/>
    <w:rsid w:val="0093772D"/>
    <w:rsid w:val="009405DF"/>
    <w:rsid w:val="00940C0B"/>
    <w:rsid w:val="0094166C"/>
    <w:rsid w:val="009418D0"/>
    <w:rsid w:val="0094196D"/>
    <w:rsid w:val="009419D0"/>
    <w:rsid w:val="00941DFD"/>
    <w:rsid w:val="00941E9E"/>
    <w:rsid w:val="00941EE2"/>
    <w:rsid w:val="0094231A"/>
    <w:rsid w:val="009427AF"/>
    <w:rsid w:val="00942A2E"/>
    <w:rsid w:val="00942BD7"/>
    <w:rsid w:val="00942C93"/>
    <w:rsid w:val="009434D2"/>
    <w:rsid w:val="009435B8"/>
    <w:rsid w:val="0094410D"/>
    <w:rsid w:val="0094429C"/>
    <w:rsid w:val="0094441B"/>
    <w:rsid w:val="009449DC"/>
    <w:rsid w:val="009452C5"/>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905"/>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299"/>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6765B"/>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10"/>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0F16"/>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EFB"/>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416"/>
    <w:rsid w:val="009D0A4F"/>
    <w:rsid w:val="009D19C5"/>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93E"/>
    <w:rsid w:val="00A30AD3"/>
    <w:rsid w:val="00A31634"/>
    <w:rsid w:val="00A31872"/>
    <w:rsid w:val="00A32193"/>
    <w:rsid w:val="00A32357"/>
    <w:rsid w:val="00A32713"/>
    <w:rsid w:val="00A32C02"/>
    <w:rsid w:val="00A339A6"/>
    <w:rsid w:val="00A33BA9"/>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41C"/>
    <w:rsid w:val="00A46BCD"/>
    <w:rsid w:val="00A46BCE"/>
    <w:rsid w:val="00A46DF6"/>
    <w:rsid w:val="00A4708B"/>
    <w:rsid w:val="00A4750B"/>
    <w:rsid w:val="00A47B93"/>
    <w:rsid w:val="00A50DEF"/>
    <w:rsid w:val="00A52740"/>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9E5"/>
    <w:rsid w:val="00AA5CF6"/>
    <w:rsid w:val="00AA5D03"/>
    <w:rsid w:val="00AA5EBF"/>
    <w:rsid w:val="00AA6322"/>
    <w:rsid w:val="00AA6D2F"/>
    <w:rsid w:val="00AA735C"/>
    <w:rsid w:val="00AA7C0B"/>
    <w:rsid w:val="00AA7DFB"/>
    <w:rsid w:val="00AB081D"/>
    <w:rsid w:val="00AB09D1"/>
    <w:rsid w:val="00AB0E3C"/>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372"/>
    <w:rsid w:val="00AD0962"/>
    <w:rsid w:val="00AD0D83"/>
    <w:rsid w:val="00AD142B"/>
    <w:rsid w:val="00AD14D9"/>
    <w:rsid w:val="00AD156C"/>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700"/>
    <w:rsid w:val="00AF4C6D"/>
    <w:rsid w:val="00AF4E67"/>
    <w:rsid w:val="00AF50CA"/>
    <w:rsid w:val="00AF5255"/>
    <w:rsid w:val="00AF551E"/>
    <w:rsid w:val="00AF57A3"/>
    <w:rsid w:val="00AF5B4D"/>
    <w:rsid w:val="00AF5C73"/>
    <w:rsid w:val="00AF5E1E"/>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5DBE"/>
    <w:rsid w:val="00B064A8"/>
    <w:rsid w:val="00B07170"/>
    <w:rsid w:val="00B07210"/>
    <w:rsid w:val="00B072AD"/>
    <w:rsid w:val="00B075C5"/>
    <w:rsid w:val="00B077F8"/>
    <w:rsid w:val="00B07BB0"/>
    <w:rsid w:val="00B109B5"/>
    <w:rsid w:val="00B112E1"/>
    <w:rsid w:val="00B117B8"/>
    <w:rsid w:val="00B11E5C"/>
    <w:rsid w:val="00B12593"/>
    <w:rsid w:val="00B12CCD"/>
    <w:rsid w:val="00B12D6F"/>
    <w:rsid w:val="00B13A41"/>
    <w:rsid w:val="00B14161"/>
    <w:rsid w:val="00B144F7"/>
    <w:rsid w:val="00B14A1C"/>
    <w:rsid w:val="00B15FE2"/>
    <w:rsid w:val="00B16523"/>
    <w:rsid w:val="00B17337"/>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313"/>
    <w:rsid w:val="00B23429"/>
    <w:rsid w:val="00B23D90"/>
    <w:rsid w:val="00B23EC2"/>
    <w:rsid w:val="00B24080"/>
    <w:rsid w:val="00B2416B"/>
    <w:rsid w:val="00B2433A"/>
    <w:rsid w:val="00B24CB1"/>
    <w:rsid w:val="00B25814"/>
    <w:rsid w:val="00B258DC"/>
    <w:rsid w:val="00B25DCF"/>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099"/>
    <w:rsid w:val="00B333E0"/>
    <w:rsid w:val="00B33E7B"/>
    <w:rsid w:val="00B341A8"/>
    <w:rsid w:val="00B34337"/>
    <w:rsid w:val="00B35559"/>
    <w:rsid w:val="00B3558F"/>
    <w:rsid w:val="00B355ED"/>
    <w:rsid w:val="00B359BF"/>
    <w:rsid w:val="00B35A80"/>
    <w:rsid w:val="00B36190"/>
    <w:rsid w:val="00B36948"/>
    <w:rsid w:val="00B36BF1"/>
    <w:rsid w:val="00B36CBE"/>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EF1"/>
    <w:rsid w:val="00B80048"/>
    <w:rsid w:val="00B80333"/>
    <w:rsid w:val="00B80B2A"/>
    <w:rsid w:val="00B80C22"/>
    <w:rsid w:val="00B80E47"/>
    <w:rsid w:val="00B80FF1"/>
    <w:rsid w:val="00B80FF7"/>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489"/>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3D66"/>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8F9"/>
    <w:rsid w:val="00BD3F96"/>
    <w:rsid w:val="00BD43FE"/>
    <w:rsid w:val="00BD537C"/>
    <w:rsid w:val="00BD5608"/>
    <w:rsid w:val="00BD56F2"/>
    <w:rsid w:val="00BD5DBC"/>
    <w:rsid w:val="00BD7F0C"/>
    <w:rsid w:val="00BE01EF"/>
    <w:rsid w:val="00BE12B4"/>
    <w:rsid w:val="00BE1768"/>
    <w:rsid w:val="00BE17E6"/>
    <w:rsid w:val="00BE1823"/>
    <w:rsid w:val="00BE19EA"/>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070D"/>
    <w:rsid w:val="00BF1186"/>
    <w:rsid w:val="00BF20C5"/>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0AB"/>
    <w:rsid w:val="00C272C3"/>
    <w:rsid w:val="00C275E1"/>
    <w:rsid w:val="00C27AEE"/>
    <w:rsid w:val="00C300E0"/>
    <w:rsid w:val="00C306C7"/>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70"/>
    <w:rsid w:val="00C36AB7"/>
    <w:rsid w:val="00C36BBF"/>
    <w:rsid w:val="00C37417"/>
    <w:rsid w:val="00C37A71"/>
    <w:rsid w:val="00C37BA6"/>
    <w:rsid w:val="00C37F9B"/>
    <w:rsid w:val="00C37FE0"/>
    <w:rsid w:val="00C403BA"/>
    <w:rsid w:val="00C404AB"/>
    <w:rsid w:val="00C404C0"/>
    <w:rsid w:val="00C4074E"/>
    <w:rsid w:val="00C40CA1"/>
    <w:rsid w:val="00C40FE4"/>
    <w:rsid w:val="00C4115E"/>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BDC"/>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3D9"/>
    <w:rsid w:val="00C65866"/>
    <w:rsid w:val="00C65D30"/>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BE1"/>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457"/>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10C"/>
    <w:rsid w:val="00C95A62"/>
    <w:rsid w:val="00C95C21"/>
    <w:rsid w:val="00C95C80"/>
    <w:rsid w:val="00C96518"/>
    <w:rsid w:val="00CA023A"/>
    <w:rsid w:val="00CA0566"/>
    <w:rsid w:val="00CA179A"/>
    <w:rsid w:val="00CA1FA7"/>
    <w:rsid w:val="00CA292F"/>
    <w:rsid w:val="00CA293E"/>
    <w:rsid w:val="00CA3DDF"/>
    <w:rsid w:val="00CA3E0A"/>
    <w:rsid w:val="00CA50F4"/>
    <w:rsid w:val="00CA51B8"/>
    <w:rsid w:val="00CA5219"/>
    <w:rsid w:val="00CA5938"/>
    <w:rsid w:val="00CA63EF"/>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21A4"/>
    <w:rsid w:val="00CB365E"/>
    <w:rsid w:val="00CB388D"/>
    <w:rsid w:val="00CB46F0"/>
    <w:rsid w:val="00CB5A11"/>
    <w:rsid w:val="00CB60F4"/>
    <w:rsid w:val="00CB629E"/>
    <w:rsid w:val="00CB6798"/>
    <w:rsid w:val="00CB6B54"/>
    <w:rsid w:val="00CB6D70"/>
    <w:rsid w:val="00CB758D"/>
    <w:rsid w:val="00CB7EB1"/>
    <w:rsid w:val="00CC00D6"/>
    <w:rsid w:val="00CC074F"/>
    <w:rsid w:val="00CC09C8"/>
    <w:rsid w:val="00CC1326"/>
    <w:rsid w:val="00CC1907"/>
    <w:rsid w:val="00CC1AA4"/>
    <w:rsid w:val="00CC1B7F"/>
    <w:rsid w:val="00CC27EC"/>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0CC"/>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513"/>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BD9"/>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2FC0"/>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248"/>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389"/>
    <w:rsid w:val="00D5198F"/>
    <w:rsid w:val="00D52DCF"/>
    <w:rsid w:val="00D530F2"/>
    <w:rsid w:val="00D53A7C"/>
    <w:rsid w:val="00D53DE4"/>
    <w:rsid w:val="00D53E09"/>
    <w:rsid w:val="00D54710"/>
    <w:rsid w:val="00D5507A"/>
    <w:rsid w:val="00D55108"/>
    <w:rsid w:val="00D55385"/>
    <w:rsid w:val="00D55B5A"/>
    <w:rsid w:val="00D568B2"/>
    <w:rsid w:val="00D56C90"/>
    <w:rsid w:val="00D56D0C"/>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44B"/>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582"/>
    <w:rsid w:val="00D96A81"/>
    <w:rsid w:val="00D972B4"/>
    <w:rsid w:val="00D973B4"/>
    <w:rsid w:val="00D973BA"/>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2E4"/>
    <w:rsid w:val="00DB13E4"/>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B7EA2"/>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16"/>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24A"/>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0A"/>
    <w:rsid w:val="00E21AF9"/>
    <w:rsid w:val="00E21C1F"/>
    <w:rsid w:val="00E22371"/>
    <w:rsid w:val="00E2281B"/>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232"/>
    <w:rsid w:val="00E27468"/>
    <w:rsid w:val="00E27705"/>
    <w:rsid w:val="00E2795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2F8"/>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71A"/>
    <w:rsid w:val="00E60A72"/>
    <w:rsid w:val="00E60EB2"/>
    <w:rsid w:val="00E61192"/>
    <w:rsid w:val="00E61918"/>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491"/>
    <w:rsid w:val="00E67981"/>
    <w:rsid w:val="00E67A16"/>
    <w:rsid w:val="00E67FF1"/>
    <w:rsid w:val="00E70D3C"/>
    <w:rsid w:val="00E711B1"/>
    <w:rsid w:val="00E71651"/>
    <w:rsid w:val="00E7283F"/>
    <w:rsid w:val="00E7305E"/>
    <w:rsid w:val="00E73068"/>
    <w:rsid w:val="00E73434"/>
    <w:rsid w:val="00E73538"/>
    <w:rsid w:val="00E74D27"/>
    <w:rsid w:val="00E751EF"/>
    <w:rsid w:val="00E752E9"/>
    <w:rsid w:val="00E7546A"/>
    <w:rsid w:val="00E7553F"/>
    <w:rsid w:val="00E757F9"/>
    <w:rsid w:val="00E76839"/>
    <w:rsid w:val="00E76F1C"/>
    <w:rsid w:val="00E7724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B11"/>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41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79C"/>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7C3"/>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4FD8"/>
    <w:rsid w:val="00F05479"/>
    <w:rsid w:val="00F05A59"/>
    <w:rsid w:val="00F05C87"/>
    <w:rsid w:val="00F05E51"/>
    <w:rsid w:val="00F063F1"/>
    <w:rsid w:val="00F066FE"/>
    <w:rsid w:val="00F0706E"/>
    <w:rsid w:val="00F07666"/>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583B"/>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8A7"/>
    <w:rsid w:val="00F470B2"/>
    <w:rsid w:val="00F4738F"/>
    <w:rsid w:val="00F4792B"/>
    <w:rsid w:val="00F47FC6"/>
    <w:rsid w:val="00F503C2"/>
    <w:rsid w:val="00F50F10"/>
    <w:rsid w:val="00F51E1B"/>
    <w:rsid w:val="00F52C87"/>
    <w:rsid w:val="00F52D88"/>
    <w:rsid w:val="00F533EF"/>
    <w:rsid w:val="00F53BE8"/>
    <w:rsid w:val="00F53D5F"/>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3009"/>
    <w:rsid w:val="00F64AEA"/>
    <w:rsid w:val="00F6512E"/>
    <w:rsid w:val="00F65A2F"/>
    <w:rsid w:val="00F65B27"/>
    <w:rsid w:val="00F65B57"/>
    <w:rsid w:val="00F65EF9"/>
    <w:rsid w:val="00F6669E"/>
    <w:rsid w:val="00F67AD0"/>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367"/>
    <w:rsid w:val="00F814FE"/>
    <w:rsid w:val="00F815EF"/>
    <w:rsid w:val="00F81728"/>
    <w:rsid w:val="00F81934"/>
    <w:rsid w:val="00F81DF2"/>
    <w:rsid w:val="00F81E74"/>
    <w:rsid w:val="00F829B0"/>
    <w:rsid w:val="00F830E5"/>
    <w:rsid w:val="00F830FC"/>
    <w:rsid w:val="00F832F8"/>
    <w:rsid w:val="00F8339E"/>
    <w:rsid w:val="00F84025"/>
    <w:rsid w:val="00F84069"/>
    <w:rsid w:val="00F84979"/>
    <w:rsid w:val="00F85D19"/>
    <w:rsid w:val="00F860CC"/>
    <w:rsid w:val="00F8641D"/>
    <w:rsid w:val="00F86948"/>
    <w:rsid w:val="00F86A26"/>
    <w:rsid w:val="00F87922"/>
    <w:rsid w:val="00F87D37"/>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7D5"/>
    <w:rsid w:val="00FA0C9C"/>
    <w:rsid w:val="00FA0D5C"/>
    <w:rsid w:val="00FA10CF"/>
    <w:rsid w:val="00FA124E"/>
    <w:rsid w:val="00FA298F"/>
    <w:rsid w:val="00FA2B20"/>
    <w:rsid w:val="00FA41E7"/>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DB9"/>
    <w:rsid w:val="00FB0F12"/>
    <w:rsid w:val="00FB11C7"/>
    <w:rsid w:val="00FB1433"/>
    <w:rsid w:val="00FB175B"/>
    <w:rsid w:val="00FB1C4C"/>
    <w:rsid w:val="00FB2003"/>
    <w:rsid w:val="00FB2A85"/>
    <w:rsid w:val="00FB2D74"/>
    <w:rsid w:val="00FB2E93"/>
    <w:rsid w:val="00FB30CA"/>
    <w:rsid w:val="00FB36E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2F34"/>
    <w:rsid w:val="00FC3377"/>
    <w:rsid w:val="00FC39E0"/>
    <w:rsid w:val="00FC3C9E"/>
    <w:rsid w:val="00FC3F9E"/>
    <w:rsid w:val="00FC410F"/>
    <w:rsid w:val="00FC4916"/>
    <w:rsid w:val="00FC4A8A"/>
    <w:rsid w:val="00FC4D91"/>
    <w:rsid w:val="00FC5367"/>
    <w:rsid w:val="00FC577E"/>
    <w:rsid w:val="00FC588B"/>
    <w:rsid w:val="00FC5ABC"/>
    <w:rsid w:val="00FC6142"/>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4EF"/>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BB4"/>
    <w:rsid w:val="00FE6466"/>
    <w:rsid w:val="00FE669B"/>
    <w:rsid w:val="00FE681C"/>
    <w:rsid w:val="00FE6B84"/>
    <w:rsid w:val="00FE7B86"/>
    <w:rsid w:val="00FE7EDD"/>
    <w:rsid w:val="00FF01A5"/>
    <w:rsid w:val="00FF034D"/>
    <w:rsid w:val="00FF09BA"/>
    <w:rsid w:val="00FF0B87"/>
    <w:rsid w:val="00FF127B"/>
    <w:rsid w:val="00FF22B1"/>
    <w:rsid w:val="00FF28CC"/>
    <w:rsid w:val="00FF2A31"/>
    <w:rsid w:val="00FF3123"/>
    <w:rsid w:val="00FF3F6C"/>
    <w:rsid w:val="00FF40FE"/>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BEE08-6A26-4F54-8CB3-6F9DABF2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3788</TotalTime>
  <Pages>5</Pages>
  <Words>1956</Words>
  <Characters>11152</Characters>
  <Application>Microsoft Office Word</Application>
  <DocSecurity>0</DocSecurity>
  <Lines>92</Lines>
  <Paragraphs>26</Paragraphs>
  <ScaleCrop>false</ScaleCrop>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4236</cp:revision>
  <dcterms:created xsi:type="dcterms:W3CDTF">2022-08-08T02:36:00Z</dcterms:created>
  <dcterms:modified xsi:type="dcterms:W3CDTF">2024-10-07T08:33:00Z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